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6E2" w:rsidRDefault="004A46E2">
      <w:pPr>
        <w:widowControl w:val="0"/>
        <w:autoSpaceDE w:val="0"/>
        <w:autoSpaceDN w:val="0"/>
        <w:adjustRightInd w:val="0"/>
        <w:spacing w:line="240" w:lineRule="auto"/>
        <w:rPr>
          <w:rFonts w:ascii="Calibri" w:hAnsi="Calibri" w:cs="Calibri"/>
        </w:rPr>
      </w:pPr>
      <w:r>
        <w:rPr>
          <w:rFonts w:ascii="Calibri" w:hAnsi="Calibri" w:cs="Calibri"/>
        </w:rPr>
        <w:t xml:space="preserve">Документ предоставлен </w:t>
      </w:r>
      <w:hyperlink r:id="rId4" w:history="1">
        <w:r>
          <w:rPr>
            <w:rFonts w:ascii="Calibri" w:hAnsi="Calibri" w:cs="Calibri"/>
            <w:color w:val="0000FF"/>
          </w:rPr>
          <w:t>КонсультантПлюс</w:t>
        </w:r>
      </w:hyperlink>
      <w:r>
        <w:rPr>
          <w:rFonts w:ascii="Calibri" w:hAnsi="Calibri" w:cs="Calibri"/>
        </w:rPr>
        <w:br/>
      </w:r>
    </w:p>
    <w:p w:rsidR="004A46E2" w:rsidRDefault="004A46E2">
      <w:pPr>
        <w:widowControl w:val="0"/>
        <w:autoSpaceDE w:val="0"/>
        <w:autoSpaceDN w:val="0"/>
        <w:adjustRightInd w:val="0"/>
        <w:spacing w:line="240" w:lineRule="auto"/>
        <w:jc w:val="both"/>
        <w:outlineLvl w:val="0"/>
        <w:rPr>
          <w:rFonts w:ascii="Calibri" w:hAnsi="Calibri" w:cs="Calibri"/>
        </w:rPr>
      </w:pPr>
    </w:p>
    <w:tbl>
      <w:tblPr>
        <w:tblW w:w="5000" w:type="pct"/>
        <w:tblLayout w:type="fixed"/>
        <w:tblCellMar>
          <w:left w:w="0" w:type="dxa"/>
          <w:right w:w="0" w:type="dxa"/>
        </w:tblCellMar>
        <w:tblLook w:val="0000"/>
      </w:tblPr>
      <w:tblGrid>
        <w:gridCol w:w="4677"/>
        <w:gridCol w:w="4678"/>
      </w:tblGrid>
      <w:tr w:rsidR="004A46E2">
        <w:tc>
          <w:tcPr>
            <w:tcW w:w="4677" w:type="dxa"/>
            <w:tcMar>
              <w:top w:w="0" w:type="dxa"/>
              <w:left w:w="0" w:type="dxa"/>
              <w:bottom w:w="0" w:type="dxa"/>
              <w:right w:w="0" w:type="dxa"/>
            </w:tcMar>
          </w:tcPr>
          <w:p w:rsidR="004A46E2" w:rsidRDefault="004A46E2">
            <w:pPr>
              <w:widowControl w:val="0"/>
              <w:autoSpaceDE w:val="0"/>
              <w:autoSpaceDN w:val="0"/>
              <w:adjustRightInd w:val="0"/>
              <w:spacing w:line="240" w:lineRule="auto"/>
              <w:rPr>
                <w:rFonts w:ascii="Calibri" w:hAnsi="Calibri" w:cs="Calibri"/>
              </w:rPr>
            </w:pPr>
            <w:r>
              <w:rPr>
                <w:rFonts w:ascii="Calibri" w:hAnsi="Calibri" w:cs="Calibri"/>
              </w:rPr>
              <w:t>21 июля 1997 года</w:t>
            </w:r>
          </w:p>
        </w:tc>
        <w:tc>
          <w:tcPr>
            <w:tcW w:w="4677" w:type="dxa"/>
            <w:tcMar>
              <w:top w:w="0" w:type="dxa"/>
              <w:left w:w="0" w:type="dxa"/>
              <w:bottom w:w="0" w:type="dxa"/>
              <w:right w:w="0" w:type="dxa"/>
            </w:tcMar>
          </w:tcPr>
          <w:p w:rsidR="004A46E2" w:rsidRDefault="004A46E2">
            <w:pPr>
              <w:widowControl w:val="0"/>
              <w:autoSpaceDE w:val="0"/>
              <w:autoSpaceDN w:val="0"/>
              <w:adjustRightInd w:val="0"/>
              <w:spacing w:line="240" w:lineRule="auto"/>
              <w:jc w:val="right"/>
              <w:rPr>
                <w:rFonts w:ascii="Calibri" w:hAnsi="Calibri" w:cs="Calibri"/>
              </w:rPr>
            </w:pPr>
            <w:r>
              <w:rPr>
                <w:rFonts w:ascii="Calibri" w:hAnsi="Calibri" w:cs="Calibri"/>
              </w:rPr>
              <w:t>N 117-ФЗ</w:t>
            </w:r>
          </w:p>
        </w:tc>
      </w:tr>
    </w:tbl>
    <w:p w:rsidR="004A46E2" w:rsidRDefault="004A46E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4A46E2" w:rsidRDefault="004A46E2">
      <w:pPr>
        <w:widowControl w:val="0"/>
        <w:autoSpaceDE w:val="0"/>
        <w:autoSpaceDN w:val="0"/>
        <w:adjustRightInd w:val="0"/>
        <w:spacing w:line="240" w:lineRule="auto"/>
        <w:jc w:val="center"/>
        <w:rPr>
          <w:rFonts w:ascii="Calibri" w:hAnsi="Calibri" w:cs="Calibri"/>
        </w:rPr>
      </w:pPr>
    </w:p>
    <w:p w:rsidR="004A46E2" w:rsidRDefault="004A46E2">
      <w:pPr>
        <w:widowControl w:val="0"/>
        <w:autoSpaceDE w:val="0"/>
        <w:autoSpaceDN w:val="0"/>
        <w:adjustRightInd w:val="0"/>
        <w:spacing w:line="240" w:lineRule="auto"/>
        <w:jc w:val="center"/>
        <w:rPr>
          <w:rFonts w:ascii="Calibri" w:hAnsi="Calibri" w:cs="Calibri"/>
          <w:b/>
          <w:bCs/>
        </w:rPr>
      </w:pPr>
      <w:r>
        <w:rPr>
          <w:rFonts w:ascii="Calibri" w:hAnsi="Calibri" w:cs="Calibri"/>
          <w:b/>
          <w:bCs/>
        </w:rPr>
        <w:t>РОССИЙСКАЯ ФЕДЕРАЦИЯ</w:t>
      </w:r>
    </w:p>
    <w:p w:rsidR="004A46E2" w:rsidRDefault="004A46E2">
      <w:pPr>
        <w:widowControl w:val="0"/>
        <w:autoSpaceDE w:val="0"/>
        <w:autoSpaceDN w:val="0"/>
        <w:adjustRightInd w:val="0"/>
        <w:spacing w:line="240" w:lineRule="auto"/>
        <w:jc w:val="center"/>
        <w:rPr>
          <w:rFonts w:ascii="Calibri" w:hAnsi="Calibri" w:cs="Calibri"/>
          <w:b/>
          <w:bCs/>
        </w:rPr>
      </w:pPr>
    </w:p>
    <w:p w:rsidR="004A46E2" w:rsidRDefault="004A46E2">
      <w:pPr>
        <w:widowControl w:val="0"/>
        <w:autoSpaceDE w:val="0"/>
        <w:autoSpaceDN w:val="0"/>
        <w:adjustRightInd w:val="0"/>
        <w:spacing w:line="240" w:lineRule="auto"/>
        <w:jc w:val="center"/>
        <w:rPr>
          <w:rFonts w:ascii="Calibri" w:hAnsi="Calibri" w:cs="Calibri"/>
          <w:b/>
          <w:bCs/>
        </w:rPr>
      </w:pPr>
      <w:r>
        <w:rPr>
          <w:rFonts w:ascii="Calibri" w:hAnsi="Calibri" w:cs="Calibri"/>
          <w:b/>
          <w:bCs/>
        </w:rPr>
        <w:t>ФЕДЕРАЛЬНЫЙ ЗАКОН</w:t>
      </w:r>
    </w:p>
    <w:p w:rsidR="004A46E2" w:rsidRDefault="004A46E2">
      <w:pPr>
        <w:widowControl w:val="0"/>
        <w:autoSpaceDE w:val="0"/>
        <w:autoSpaceDN w:val="0"/>
        <w:adjustRightInd w:val="0"/>
        <w:spacing w:line="240" w:lineRule="auto"/>
        <w:jc w:val="center"/>
        <w:rPr>
          <w:rFonts w:ascii="Calibri" w:hAnsi="Calibri" w:cs="Calibri"/>
          <w:b/>
          <w:bCs/>
        </w:rPr>
      </w:pPr>
    </w:p>
    <w:p w:rsidR="004A46E2" w:rsidRDefault="004A46E2">
      <w:pPr>
        <w:widowControl w:val="0"/>
        <w:autoSpaceDE w:val="0"/>
        <w:autoSpaceDN w:val="0"/>
        <w:adjustRightInd w:val="0"/>
        <w:spacing w:line="240" w:lineRule="auto"/>
        <w:jc w:val="center"/>
        <w:rPr>
          <w:rFonts w:ascii="Calibri" w:hAnsi="Calibri" w:cs="Calibri"/>
          <w:b/>
          <w:bCs/>
        </w:rPr>
      </w:pPr>
      <w:r>
        <w:rPr>
          <w:rFonts w:ascii="Calibri" w:hAnsi="Calibri" w:cs="Calibri"/>
          <w:b/>
          <w:bCs/>
        </w:rPr>
        <w:t>О БЕЗОПАСНОСТИ 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jc w:val="right"/>
        <w:rPr>
          <w:rFonts w:ascii="Calibri" w:hAnsi="Calibri" w:cs="Calibri"/>
        </w:rPr>
      </w:pPr>
      <w:r>
        <w:rPr>
          <w:rFonts w:ascii="Calibri" w:hAnsi="Calibri" w:cs="Calibri"/>
        </w:rPr>
        <w:t>Принят</w:t>
      </w:r>
    </w:p>
    <w:p w:rsidR="004A46E2" w:rsidRDefault="004A46E2">
      <w:pPr>
        <w:widowControl w:val="0"/>
        <w:autoSpaceDE w:val="0"/>
        <w:autoSpaceDN w:val="0"/>
        <w:adjustRightInd w:val="0"/>
        <w:spacing w:line="240" w:lineRule="auto"/>
        <w:jc w:val="right"/>
        <w:rPr>
          <w:rFonts w:ascii="Calibri" w:hAnsi="Calibri" w:cs="Calibri"/>
        </w:rPr>
      </w:pPr>
      <w:r>
        <w:rPr>
          <w:rFonts w:ascii="Calibri" w:hAnsi="Calibri" w:cs="Calibri"/>
        </w:rPr>
        <w:t>Государственной Думой</w:t>
      </w:r>
    </w:p>
    <w:p w:rsidR="004A46E2" w:rsidRDefault="004A46E2">
      <w:pPr>
        <w:widowControl w:val="0"/>
        <w:autoSpaceDE w:val="0"/>
        <w:autoSpaceDN w:val="0"/>
        <w:adjustRightInd w:val="0"/>
        <w:spacing w:line="240" w:lineRule="auto"/>
        <w:jc w:val="right"/>
        <w:rPr>
          <w:rFonts w:ascii="Calibri" w:hAnsi="Calibri" w:cs="Calibri"/>
        </w:rPr>
      </w:pPr>
      <w:r>
        <w:rPr>
          <w:rFonts w:ascii="Calibri" w:hAnsi="Calibri" w:cs="Calibri"/>
        </w:rPr>
        <w:t>23 июня 1997 года</w:t>
      </w:r>
    </w:p>
    <w:p w:rsidR="004A46E2" w:rsidRDefault="004A46E2">
      <w:pPr>
        <w:widowControl w:val="0"/>
        <w:autoSpaceDE w:val="0"/>
        <w:autoSpaceDN w:val="0"/>
        <w:adjustRightInd w:val="0"/>
        <w:spacing w:line="240" w:lineRule="auto"/>
        <w:jc w:val="center"/>
        <w:rPr>
          <w:rFonts w:ascii="Calibri" w:hAnsi="Calibri" w:cs="Calibri"/>
        </w:rPr>
      </w:pP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Список изменяющих документов</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(в ред. Федеральных законов</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10.01.2003 </w:t>
      </w:r>
      <w:hyperlink r:id="rId5" w:history="1">
        <w:r>
          <w:rPr>
            <w:rFonts w:ascii="Calibri" w:hAnsi="Calibri" w:cs="Calibri"/>
            <w:color w:val="0000FF"/>
          </w:rPr>
          <w:t>N 15-ФЗ,</w:t>
        </w:r>
      </w:hyperlink>
      <w:r>
        <w:rPr>
          <w:rFonts w:ascii="Calibri" w:hAnsi="Calibri" w:cs="Calibri"/>
        </w:rPr>
        <w:t xml:space="preserve"> от 22.08.2004 </w:t>
      </w:r>
      <w:hyperlink r:id="rId6" w:history="1">
        <w:r>
          <w:rPr>
            <w:rFonts w:ascii="Calibri" w:hAnsi="Calibri" w:cs="Calibri"/>
            <w:color w:val="0000FF"/>
          </w:rPr>
          <w:t>N 122-ФЗ,</w:t>
        </w:r>
      </w:hyperlink>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09.05.2005 </w:t>
      </w:r>
      <w:hyperlink r:id="rId7" w:history="1">
        <w:r>
          <w:rPr>
            <w:rFonts w:ascii="Calibri" w:hAnsi="Calibri" w:cs="Calibri"/>
            <w:color w:val="0000FF"/>
          </w:rPr>
          <w:t>N 45-ФЗ,</w:t>
        </w:r>
      </w:hyperlink>
      <w:r>
        <w:rPr>
          <w:rFonts w:ascii="Calibri" w:hAnsi="Calibri" w:cs="Calibri"/>
        </w:rPr>
        <w:t xml:space="preserve"> от 18.12.2006 </w:t>
      </w:r>
      <w:hyperlink r:id="rId8" w:history="1">
        <w:r>
          <w:rPr>
            <w:rFonts w:ascii="Calibri" w:hAnsi="Calibri" w:cs="Calibri"/>
            <w:color w:val="0000FF"/>
          </w:rPr>
          <w:t>N 232-ФЗ</w:t>
        </w:r>
      </w:hyperlink>
      <w:r>
        <w:rPr>
          <w:rFonts w:ascii="Calibri" w:hAnsi="Calibri" w:cs="Calibri"/>
        </w:rPr>
        <w:t>,</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14.07.2008 </w:t>
      </w:r>
      <w:hyperlink r:id="rId9" w:history="1">
        <w:r>
          <w:rPr>
            <w:rFonts w:ascii="Calibri" w:hAnsi="Calibri" w:cs="Calibri"/>
            <w:color w:val="0000FF"/>
          </w:rPr>
          <w:t>N 118-ФЗ</w:t>
        </w:r>
      </w:hyperlink>
      <w:r>
        <w:rPr>
          <w:rFonts w:ascii="Calibri" w:hAnsi="Calibri" w:cs="Calibri"/>
        </w:rPr>
        <w:t xml:space="preserve">, от 30.12.2008 </w:t>
      </w:r>
      <w:hyperlink r:id="rId10" w:history="1">
        <w:r>
          <w:rPr>
            <w:rFonts w:ascii="Calibri" w:hAnsi="Calibri" w:cs="Calibri"/>
            <w:color w:val="0000FF"/>
          </w:rPr>
          <w:t>N 309-ФЗ</w:t>
        </w:r>
      </w:hyperlink>
      <w:r>
        <w:rPr>
          <w:rFonts w:ascii="Calibri" w:hAnsi="Calibri" w:cs="Calibri"/>
        </w:rPr>
        <w:t>,</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27.12.2009 </w:t>
      </w:r>
      <w:hyperlink r:id="rId11" w:history="1">
        <w:r>
          <w:rPr>
            <w:rFonts w:ascii="Calibri" w:hAnsi="Calibri" w:cs="Calibri"/>
            <w:color w:val="0000FF"/>
          </w:rPr>
          <w:t>N 374-ФЗ</w:t>
        </w:r>
      </w:hyperlink>
      <w:r>
        <w:rPr>
          <w:rFonts w:ascii="Calibri" w:hAnsi="Calibri" w:cs="Calibri"/>
        </w:rPr>
        <w:t xml:space="preserve">, от 27.07.2010 </w:t>
      </w:r>
      <w:hyperlink r:id="rId12" w:history="1">
        <w:r>
          <w:rPr>
            <w:rFonts w:ascii="Calibri" w:hAnsi="Calibri" w:cs="Calibri"/>
            <w:color w:val="0000FF"/>
          </w:rPr>
          <w:t>N 226-ФЗ</w:t>
        </w:r>
      </w:hyperlink>
      <w:r>
        <w:rPr>
          <w:rFonts w:ascii="Calibri" w:hAnsi="Calibri" w:cs="Calibri"/>
        </w:rPr>
        <w:t>,</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18.07.2011 </w:t>
      </w:r>
      <w:hyperlink r:id="rId13" w:history="1">
        <w:r>
          <w:rPr>
            <w:rFonts w:ascii="Calibri" w:hAnsi="Calibri" w:cs="Calibri"/>
            <w:color w:val="0000FF"/>
          </w:rPr>
          <w:t>N 243-ФЗ</w:t>
        </w:r>
      </w:hyperlink>
      <w:r>
        <w:rPr>
          <w:rFonts w:ascii="Calibri" w:hAnsi="Calibri" w:cs="Calibri"/>
        </w:rPr>
        <w:t xml:space="preserve">, от 18.07.2011 </w:t>
      </w:r>
      <w:hyperlink r:id="rId14" w:history="1">
        <w:r>
          <w:rPr>
            <w:rFonts w:ascii="Calibri" w:hAnsi="Calibri" w:cs="Calibri"/>
            <w:color w:val="0000FF"/>
          </w:rPr>
          <w:t>N 242-ФЗ</w:t>
        </w:r>
      </w:hyperlink>
      <w:r>
        <w:rPr>
          <w:rFonts w:ascii="Calibri" w:hAnsi="Calibri" w:cs="Calibri"/>
        </w:rPr>
        <w:t>,</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28.11.2011 </w:t>
      </w:r>
      <w:hyperlink r:id="rId15" w:history="1">
        <w:r>
          <w:rPr>
            <w:rFonts w:ascii="Calibri" w:hAnsi="Calibri" w:cs="Calibri"/>
            <w:color w:val="0000FF"/>
          </w:rPr>
          <w:t>N 337-ФЗ</w:t>
        </w:r>
      </w:hyperlink>
      <w:r>
        <w:rPr>
          <w:rFonts w:ascii="Calibri" w:hAnsi="Calibri" w:cs="Calibri"/>
        </w:rPr>
        <w:t xml:space="preserve">, от 30.11.2011 </w:t>
      </w:r>
      <w:hyperlink r:id="rId16" w:history="1">
        <w:r>
          <w:rPr>
            <w:rFonts w:ascii="Calibri" w:hAnsi="Calibri" w:cs="Calibri"/>
            <w:color w:val="0000FF"/>
          </w:rPr>
          <w:t>N 347-ФЗ</w:t>
        </w:r>
      </w:hyperlink>
      <w:r>
        <w:rPr>
          <w:rFonts w:ascii="Calibri" w:hAnsi="Calibri" w:cs="Calibri"/>
        </w:rPr>
        <w:t>,</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07.12.2011 </w:t>
      </w:r>
      <w:hyperlink r:id="rId17" w:history="1">
        <w:r>
          <w:rPr>
            <w:rFonts w:ascii="Calibri" w:hAnsi="Calibri" w:cs="Calibri"/>
            <w:color w:val="0000FF"/>
          </w:rPr>
          <w:t>N 417-ФЗ</w:t>
        </w:r>
      </w:hyperlink>
      <w:r>
        <w:rPr>
          <w:rFonts w:ascii="Calibri" w:hAnsi="Calibri" w:cs="Calibri"/>
        </w:rPr>
        <w:t xml:space="preserve">, от 30.12.2012 </w:t>
      </w:r>
      <w:hyperlink r:id="rId18" w:history="1">
        <w:r>
          <w:rPr>
            <w:rFonts w:ascii="Calibri" w:hAnsi="Calibri" w:cs="Calibri"/>
            <w:color w:val="0000FF"/>
          </w:rPr>
          <w:t>N 291-ФЗ</w:t>
        </w:r>
      </w:hyperlink>
      <w:r>
        <w:rPr>
          <w:rFonts w:ascii="Calibri" w:hAnsi="Calibri" w:cs="Calibri"/>
        </w:rPr>
        <w:t>,</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04.03.2013 </w:t>
      </w:r>
      <w:hyperlink r:id="rId19" w:history="1">
        <w:r>
          <w:rPr>
            <w:rFonts w:ascii="Calibri" w:hAnsi="Calibri" w:cs="Calibri"/>
            <w:color w:val="0000FF"/>
          </w:rPr>
          <w:t>N 22-ФЗ</w:t>
        </w:r>
      </w:hyperlink>
      <w:r>
        <w:rPr>
          <w:rFonts w:ascii="Calibri" w:hAnsi="Calibri" w:cs="Calibri"/>
        </w:rPr>
        <w:t xml:space="preserve">, от 28.12.2013 </w:t>
      </w:r>
      <w:hyperlink r:id="rId20" w:history="1">
        <w:r>
          <w:rPr>
            <w:rFonts w:ascii="Calibri" w:hAnsi="Calibri" w:cs="Calibri"/>
            <w:color w:val="0000FF"/>
          </w:rPr>
          <w:t>N 445-ФЗ</w:t>
        </w:r>
      </w:hyperlink>
      <w:r>
        <w:rPr>
          <w:rFonts w:ascii="Calibri" w:hAnsi="Calibri" w:cs="Calibri"/>
        </w:rPr>
        <w:t>,</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с изм., внесенными Федеральными законами</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27.12.2000 </w:t>
      </w:r>
      <w:hyperlink r:id="rId21" w:history="1">
        <w:r>
          <w:rPr>
            <w:rFonts w:ascii="Calibri" w:hAnsi="Calibri" w:cs="Calibri"/>
            <w:color w:val="0000FF"/>
          </w:rPr>
          <w:t>N 150-ФЗ,</w:t>
        </w:r>
      </w:hyperlink>
      <w:r>
        <w:rPr>
          <w:rFonts w:ascii="Calibri" w:hAnsi="Calibri" w:cs="Calibri"/>
        </w:rPr>
        <w:t xml:space="preserve"> от 30.12.2001 </w:t>
      </w:r>
      <w:hyperlink r:id="rId22" w:history="1">
        <w:r>
          <w:rPr>
            <w:rFonts w:ascii="Calibri" w:hAnsi="Calibri" w:cs="Calibri"/>
            <w:color w:val="0000FF"/>
          </w:rPr>
          <w:t>N 194-ФЗ,</w:t>
        </w:r>
      </w:hyperlink>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от 24.12.2002 </w:t>
      </w:r>
      <w:hyperlink r:id="rId23" w:history="1">
        <w:r>
          <w:rPr>
            <w:rFonts w:ascii="Calibri" w:hAnsi="Calibri" w:cs="Calibri"/>
            <w:color w:val="0000FF"/>
          </w:rPr>
          <w:t>N 176-ФЗ,</w:t>
        </w:r>
      </w:hyperlink>
      <w:r>
        <w:rPr>
          <w:rFonts w:ascii="Calibri" w:hAnsi="Calibri" w:cs="Calibri"/>
        </w:rPr>
        <w:t xml:space="preserve"> от 23.12.2003 </w:t>
      </w:r>
      <w:hyperlink r:id="rId24" w:history="1">
        <w:r>
          <w:rPr>
            <w:rFonts w:ascii="Calibri" w:hAnsi="Calibri" w:cs="Calibri"/>
            <w:color w:val="0000FF"/>
          </w:rPr>
          <w:t>N 186-ФЗ</w:t>
        </w:r>
      </w:hyperlink>
      <w:r>
        <w:rPr>
          <w:rFonts w:ascii="Calibri" w:hAnsi="Calibri" w:cs="Calibri"/>
        </w:rPr>
        <w:t>)</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jc w:val="center"/>
        <w:outlineLvl w:val="0"/>
        <w:rPr>
          <w:rFonts w:ascii="Calibri" w:hAnsi="Calibri" w:cs="Calibri"/>
          <w:b/>
          <w:bCs/>
        </w:rPr>
      </w:pPr>
      <w:bookmarkStart w:id="0" w:name="Par28"/>
      <w:bookmarkEnd w:id="0"/>
      <w:r>
        <w:rPr>
          <w:rFonts w:ascii="Calibri" w:hAnsi="Calibri" w:cs="Calibri"/>
          <w:b/>
          <w:bCs/>
        </w:rPr>
        <w:t>Глава I. ОБЩИЕ ПОЛОЖЕНИЯ</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Настоящий Федеральный закон регулирует отношения, возникающие при осуществлении деятельности по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сооружений, устанавливает обязанности органов государственной власти, собственников гидротехнических сооружений и эксплуатирующих организаций по обеспечению безопасности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Федеральных законов от 18.12.2006 </w:t>
      </w:r>
      <w:hyperlink r:id="rId25" w:history="1">
        <w:r>
          <w:rPr>
            <w:rFonts w:ascii="Calibri" w:hAnsi="Calibri" w:cs="Calibri"/>
            <w:color w:val="0000FF"/>
          </w:rPr>
          <w:t>N 232-ФЗ</w:t>
        </w:r>
      </w:hyperlink>
      <w:r>
        <w:rPr>
          <w:rFonts w:ascii="Calibri" w:hAnsi="Calibri" w:cs="Calibri"/>
        </w:rPr>
        <w:t xml:space="preserve">, от 28.12.2013 </w:t>
      </w:r>
      <w:hyperlink r:id="rId26" w:history="1">
        <w:r>
          <w:rPr>
            <w:rFonts w:ascii="Calibri" w:hAnsi="Calibri" w:cs="Calibri"/>
            <w:color w:val="0000FF"/>
          </w:rPr>
          <w:t>N 445-ФЗ</w:t>
        </w:r>
      </w:hyperlink>
      <w:r>
        <w:rPr>
          <w:rFonts w:ascii="Calibri" w:hAnsi="Calibri" w:cs="Calibri"/>
        </w:rPr>
        <w:t>)</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 w:name="Par33"/>
      <w:bookmarkEnd w:id="1"/>
      <w:r>
        <w:rPr>
          <w:rFonts w:ascii="Calibri" w:hAnsi="Calibri" w:cs="Calibri"/>
        </w:rPr>
        <w:t>Статья 1. Сфера действия настоящего Федерального закона</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Настоящий Федеральный закон распространяется на гидротехнические сооружения, которые указаны в </w:t>
      </w:r>
      <w:hyperlink w:anchor="Par44" w:history="1">
        <w:r>
          <w:rPr>
            <w:rFonts w:ascii="Calibri" w:hAnsi="Calibri" w:cs="Calibri"/>
            <w:color w:val="0000FF"/>
          </w:rPr>
          <w:t>статье 3</w:t>
        </w:r>
      </w:hyperlink>
      <w:r>
        <w:rPr>
          <w:rFonts w:ascii="Calibri" w:hAnsi="Calibri" w:cs="Calibri"/>
        </w:rPr>
        <w:t xml:space="preserve"> настоящего Федерального закона и повреждения которых могут привести к возникновению чрезвычайной ситуации.</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2" w:name="Par37"/>
      <w:bookmarkEnd w:id="2"/>
      <w:r>
        <w:rPr>
          <w:rFonts w:ascii="Calibri" w:hAnsi="Calibri" w:cs="Calibri"/>
        </w:rPr>
        <w:t>Статья 2. Законодательство о безопасности 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Законодательство о безопасности гидротехнических сооружений состоит из настоящего Федерального закона и принимаемых в соответствии с ним законов и иных нормативных правовых актов Российской Федерации.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Требования к обеспечению безопасности гидротехнических сооружений для объектов использования атомной энергии устанавливаются </w:t>
      </w:r>
      <w:hyperlink r:id="rId27" w:history="1">
        <w:r>
          <w:rPr>
            <w:rFonts w:ascii="Calibri" w:hAnsi="Calibri" w:cs="Calibri"/>
            <w:color w:val="0000FF"/>
          </w:rPr>
          <w:t>федеральными нормами и правилами</w:t>
        </w:r>
      </w:hyperlink>
      <w:r>
        <w:rPr>
          <w:rFonts w:ascii="Calibri" w:hAnsi="Calibri" w:cs="Calibri"/>
        </w:rPr>
        <w:t xml:space="preserve"> в области использования атомной энергии, принимаемыми в соответствии с Федеральным </w:t>
      </w:r>
      <w:hyperlink r:id="rId28" w:history="1">
        <w:r>
          <w:rPr>
            <w:rFonts w:ascii="Calibri" w:hAnsi="Calibri" w:cs="Calibri"/>
            <w:color w:val="0000FF"/>
          </w:rPr>
          <w:t>законом</w:t>
        </w:r>
      </w:hyperlink>
      <w:r>
        <w:rPr>
          <w:rFonts w:ascii="Calibri" w:hAnsi="Calibri" w:cs="Calibri"/>
        </w:rPr>
        <w:t xml:space="preserve"> </w:t>
      </w:r>
      <w:r>
        <w:rPr>
          <w:rFonts w:ascii="Calibri" w:hAnsi="Calibri" w:cs="Calibri"/>
        </w:rPr>
        <w:lastRenderedPageBreak/>
        <w:t>от 21 ноября 1995 года N 170-ФЗ "Об использовании атомной энергии".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(часть вторая введена Федеральным </w:t>
      </w:r>
      <w:hyperlink r:id="rId29" w:history="1">
        <w:r>
          <w:rPr>
            <w:rFonts w:ascii="Calibri" w:hAnsi="Calibri" w:cs="Calibri"/>
            <w:color w:val="0000FF"/>
          </w:rPr>
          <w:t>законом</w:t>
        </w:r>
      </w:hyperlink>
      <w:r>
        <w:rPr>
          <w:rFonts w:ascii="Calibri" w:hAnsi="Calibri" w:cs="Calibri"/>
        </w:rPr>
        <w:t xml:space="preserve"> от 30.11.2011 N 347-ФЗ)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3" w:name="Par44"/>
      <w:bookmarkEnd w:id="3"/>
      <w:r>
        <w:rPr>
          <w:rFonts w:ascii="Calibri" w:hAnsi="Calibri" w:cs="Calibri"/>
        </w:rPr>
        <w:t>Статья 3. Основные понятия</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В настоящем Федеральном законе используются следующие основные понятия: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гидротехнические сооружения -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здания, устройства и иные объекты, предназначенные для использования водных ресурсов и предотвращения негативного воздействия вод и жидких отходов, за исключением объектов централизованных систем горячего водоснабжения, холодного водоснабжения и (или) водоотведения, предусмотренных Федеральным </w:t>
      </w:r>
      <w:hyperlink r:id="rId30" w:history="1">
        <w:r>
          <w:rPr>
            <w:rFonts w:ascii="Calibri" w:hAnsi="Calibri" w:cs="Calibri"/>
            <w:color w:val="0000FF"/>
          </w:rPr>
          <w:t>законом</w:t>
        </w:r>
      </w:hyperlink>
      <w:r>
        <w:rPr>
          <w:rFonts w:ascii="Calibri" w:hAnsi="Calibri" w:cs="Calibri"/>
        </w:rPr>
        <w:t xml:space="preserve"> от 7 декабря 2011 года N 416-ФЗ "О водоснабжении и водоотведении";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31" w:history="1">
        <w:r>
          <w:rPr>
            <w:rFonts w:ascii="Calibri" w:hAnsi="Calibri" w:cs="Calibri"/>
            <w:color w:val="0000FF"/>
          </w:rPr>
          <w:t>закона</w:t>
        </w:r>
      </w:hyperlink>
      <w:r>
        <w:rPr>
          <w:rFonts w:ascii="Calibri" w:hAnsi="Calibri" w:cs="Calibri"/>
        </w:rPr>
        <w:t xml:space="preserve"> от 30.12.2012 N 291-ФЗ)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эксплуатирующая организация - государственное или муниципальное унитарное предприятие либо организация любой другой организационно-правовой формы, на балансе которой находится гидротехническое сооружение;</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собственник гидротехнического сооружения - Российская Федерация, субъект Российской Федерации, муниципальное образование, физическое лицо или юридическое лицо независимо от его организационно-правовой формы, имеющие права владения, пользования и распоряжения гидротехническим сооружением;</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чрезвычайная ситуация - обстановка на определенной территории, сложившаяся в результате аварии гидротехнического сооружения, которая может повлечь или повлекла за собой человеческие жертвы, ущерб здоровью людей или ущерб окружающей среде, значительные материальные потери и нарушение условий жизнедеятельности людей;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32" w:history="1">
        <w:r>
          <w:rPr>
            <w:rFonts w:ascii="Calibri" w:hAnsi="Calibri" w:cs="Calibri"/>
            <w:color w:val="0000FF"/>
          </w:rPr>
          <w:t>закона</w:t>
        </w:r>
      </w:hyperlink>
      <w:r>
        <w:rPr>
          <w:rFonts w:ascii="Calibri" w:hAnsi="Calibri" w:cs="Calibri"/>
        </w:rPr>
        <w:t xml:space="preserve"> от 30.12.2008 N 309-ФЗ)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безопасность гидротехнических сооружений - свойство гидротехнических сооружений, позволяющее обеспечивать защиту жизни, здоровья и законных интересов людей, окружающей среды и хозяйственных объектов;</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декларация безопасности гидротехнического сооружения - документ, в котором обосновывается безопасность гидротехнического сооружения и определяются меры по обеспечению безопасности гидротехнического сооружения с учетом его класса;</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критерии безопасности гидротехнического сооружения - предельные значения количественных и качественных показателей состояния гидротехнического сооружения и условий его эксплуатации,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 уполномоченными на осуществление федерального государственного надзора в области безопасности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33"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оценка безопасности гидротехнического сооружения - определение соответствия состояния гидротехнического сооружения и квалификации работников эксплуатирующей организации требованиям к обеспечению безопасности гидротехнических сооружений, установленным законодательством Российской Федерации (далее - обязательные требования);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34"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допустимый уровень риска аварии гидротехнического сооружения - значение риска аварии гидротехнического сооружения, установленное нормативными документами;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территория гидротехнического сооружения - земельный участок и (или) акватория в границах, устанавливаемых в соответствии с земельным законодательством и водным </w:t>
      </w:r>
      <w:r>
        <w:rPr>
          <w:rFonts w:ascii="Calibri" w:hAnsi="Calibri" w:cs="Calibri"/>
        </w:rPr>
        <w:lastRenderedPageBreak/>
        <w:t>законодательством;</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35" w:history="1">
        <w:r>
          <w:rPr>
            <w:rFonts w:ascii="Calibri" w:hAnsi="Calibri" w:cs="Calibri"/>
            <w:color w:val="0000FF"/>
          </w:rPr>
          <w:t>закона</w:t>
        </w:r>
      </w:hyperlink>
      <w:r>
        <w:rPr>
          <w:rFonts w:ascii="Calibri" w:hAnsi="Calibri" w:cs="Calibri"/>
        </w:rPr>
        <w:t xml:space="preserve"> от 14.07.2008 N 118-ФЗ)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обеспечение безопасности гидротехнического сооружения - разработка и осуществление мер по предупреждению аварий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консервация гидротехнического сооружения - временное прекращение эксплуатации гидротехнического сооружения в целях предотвращения ухудшения его технического состояния, разрушения гидротехнического сооружения и его конструктивных элементов, а также обеспечения их укрепления, защиты, физической сохранности, безопасности жизни, здоровья граждан, безопасности объектов инфраструктуры, в том числе зданий, сооружений, охраны окружающей среды, включая растительный и животный мир;</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36" w:history="1">
        <w:r>
          <w:rPr>
            <w:rFonts w:ascii="Calibri" w:hAnsi="Calibri" w:cs="Calibri"/>
            <w:color w:val="0000FF"/>
          </w:rPr>
          <w:t>законом</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ликвидация гидротехнического сооружения - демонтаж установленного на гидротехническом сооружении оборудования, снос конструктивных элементов гидротехнического сооружения, приведение территории, на которой оно расположено, включая соответствующую часть водного объекта, в состояние, обеспечивающее безопасность жизни, здоровья граждан, безопасность объектов инфраструктуры, в том числе зданий, сооружений, охрану окружающей среды, включая растительный и животный мир.</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37" w:history="1">
        <w:r>
          <w:rPr>
            <w:rFonts w:ascii="Calibri" w:hAnsi="Calibri" w:cs="Calibri"/>
            <w:color w:val="0000FF"/>
          </w:rPr>
          <w:t>законом</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4" w:name="Par68"/>
      <w:bookmarkEnd w:id="4"/>
      <w:r>
        <w:rPr>
          <w:rFonts w:ascii="Calibri" w:hAnsi="Calibri" w:cs="Calibri"/>
        </w:rPr>
        <w:t>Статья 4. Полномочия Правительства Российской Федерации в области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 ред. Федерального </w:t>
      </w:r>
      <w:hyperlink r:id="rId38" w:history="1">
        <w:r>
          <w:rPr>
            <w:rFonts w:ascii="Calibri" w:hAnsi="Calibri" w:cs="Calibri"/>
            <w:color w:val="0000FF"/>
          </w:rPr>
          <w:t>закона</w:t>
        </w:r>
      </w:hyperlink>
      <w:r>
        <w:rPr>
          <w:rFonts w:ascii="Calibri" w:hAnsi="Calibri" w:cs="Calibri"/>
        </w:rPr>
        <w:t xml:space="preserve"> от 22.08.2004 N 122-ФЗ)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Правительство Российской Федерации: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разрабатывает и реализует государственную политику в области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устанавливает </w:t>
      </w:r>
      <w:hyperlink r:id="rId39" w:history="1">
        <w:r>
          <w:rPr>
            <w:rFonts w:ascii="Calibri" w:hAnsi="Calibri" w:cs="Calibri"/>
            <w:color w:val="0000FF"/>
          </w:rPr>
          <w:t>порядок</w:t>
        </w:r>
      </w:hyperlink>
      <w:r>
        <w:rPr>
          <w:rFonts w:ascii="Calibri" w:hAnsi="Calibri" w:cs="Calibri"/>
        </w:rPr>
        <w:t xml:space="preserve"> осуществления федерального государственного надзора в области безопасности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40" w:history="1">
        <w:r>
          <w:rPr>
            <w:rFonts w:ascii="Calibri" w:hAnsi="Calibri" w:cs="Calibri"/>
            <w:color w:val="0000FF"/>
          </w:rPr>
          <w:t>закона</w:t>
        </w:r>
      </w:hyperlink>
      <w:r>
        <w:rPr>
          <w:rFonts w:ascii="Calibri" w:hAnsi="Calibri" w:cs="Calibri"/>
        </w:rPr>
        <w:t xml:space="preserve"> от 18.07.2011 N 242-ФЗ)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организует и обеспечивает безопасность гидротехнических сооружений, находящихся в федеральной собственности;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устанавливает </w:t>
      </w:r>
      <w:hyperlink r:id="rId41" w:history="1">
        <w:r>
          <w:rPr>
            <w:rFonts w:ascii="Calibri" w:hAnsi="Calibri" w:cs="Calibri"/>
            <w:color w:val="0000FF"/>
          </w:rPr>
          <w:t>порядок</w:t>
        </w:r>
      </w:hyperlink>
      <w:r>
        <w:rPr>
          <w:rFonts w:ascii="Calibri" w:hAnsi="Calibri" w:cs="Calibri"/>
        </w:rPr>
        <w:t xml:space="preserve"> эксплуатации гидротехнического сооружения и обеспечения безопасности гидротехнического сооружения, разрешение на строительство и эксплуатацию которого аннулировано (в том числе гидротехнического сооружения, находящегося в аварийном состоянии),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42" w:history="1">
        <w:r>
          <w:rPr>
            <w:rFonts w:ascii="Calibri" w:hAnsi="Calibri" w:cs="Calibri"/>
            <w:color w:val="0000FF"/>
          </w:rPr>
          <w:t>законом</w:t>
        </w:r>
      </w:hyperlink>
      <w:r>
        <w:rPr>
          <w:rFonts w:ascii="Calibri" w:hAnsi="Calibri" w:cs="Calibri"/>
        </w:rPr>
        <w:t xml:space="preserve"> от 18.07.2011 N 242-ФЗ; в ред. Федерального </w:t>
      </w:r>
      <w:hyperlink r:id="rId43"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устанавливает </w:t>
      </w:r>
      <w:hyperlink r:id="rId44" w:history="1">
        <w:r>
          <w:rPr>
            <w:rFonts w:ascii="Calibri" w:hAnsi="Calibri" w:cs="Calibri"/>
            <w:color w:val="0000FF"/>
          </w:rPr>
          <w:t>перечень</w:t>
        </w:r>
      </w:hyperlink>
      <w:r>
        <w:rPr>
          <w:rFonts w:ascii="Calibri" w:hAnsi="Calibri" w:cs="Calibri"/>
        </w:rPr>
        <w:t xml:space="preserve"> классов гидротехнических сооружений и </w:t>
      </w:r>
      <w:hyperlink r:id="rId45" w:history="1">
        <w:r>
          <w:rPr>
            <w:rFonts w:ascii="Calibri" w:hAnsi="Calibri" w:cs="Calibri"/>
            <w:color w:val="0000FF"/>
          </w:rPr>
          <w:t>критерии</w:t>
        </w:r>
      </w:hyperlink>
      <w:r>
        <w:rPr>
          <w:rFonts w:ascii="Calibri" w:hAnsi="Calibri" w:cs="Calibri"/>
        </w:rPr>
        <w:t xml:space="preserve"> их классификации;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46" w:history="1">
        <w:r>
          <w:rPr>
            <w:rFonts w:ascii="Calibri" w:hAnsi="Calibri" w:cs="Calibri"/>
            <w:color w:val="0000FF"/>
          </w:rPr>
          <w:t>законом</w:t>
        </w:r>
      </w:hyperlink>
      <w:r>
        <w:rPr>
          <w:rFonts w:ascii="Calibri" w:hAnsi="Calibri" w:cs="Calibri"/>
        </w:rPr>
        <w:t xml:space="preserve"> от 04.03.2013 N 22-ФЗ)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определяет федеральные органы исполнительной власти, устанавливающие требования к содержанию правил эксплуатации гидротехнического сооружения;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47" w:history="1">
        <w:r>
          <w:rPr>
            <w:rFonts w:ascii="Calibri" w:hAnsi="Calibri" w:cs="Calibri"/>
            <w:color w:val="0000FF"/>
          </w:rPr>
          <w:t>законом</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устанавливает </w:t>
      </w:r>
      <w:hyperlink r:id="rId48" w:history="1">
        <w:r>
          <w:rPr>
            <w:rFonts w:ascii="Calibri" w:hAnsi="Calibri" w:cs="Calibri"/>
            <w:color w:val="0000FF"/>
          </w:rPr>
          <w:t>порядок</w:t>
        </w:r>
      </w:hyperlink>
      <w:r>
        <w:rPr>
          <w:rFonts w:ascii="Calibri" w:hAnsi="Calibri" w:cs="Calibri"/>
        </w:rPr>
        <w:t xml:space="preserve"> консервации и ликвидации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49" w:history="1">
        <w:r>
          <w:rPr>
            <w:rFonts w:ascii="Calibri" w:hAnsi="Calibri" w:cs="Calibri"/>
            <w:color w:val="0000FF"/>
          </w:rPr>
          <w:t>законом</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5" w:name="Par86"/>
      <w:bookmarkEnd w:id="5"/>
      <w:r>
        <w:rPr>
          <w:rFonts w:ascii="Calibri" w:hAnsi="Calibri" w:cs="Calibri"/>
        </w:rPr>
        <w:t>Статья 5. Полномочия органов исполнительной власти субъектов Российской Федерации в области безопасности 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Органы исполнительной власти субъектов Российской Федерации в области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на основе общих требований к обеспечению безопасности гидротехнических сооружений, </w:t>
      </w:r>
      <w:r>
        <w:rPr>
          <w:rFonts w:ascii="Calibri" w:hAnsi="Calibri" w:cs="Calibri"/>
        </w:rPr>
        <w:lastRenderedPageBreak/>
        <w:t xml:space="preserve">определенных в </w:t>
      </w:r>
      <w:hyperlink w:anchor="Par121" w:history="1">
        <w:r>
          <w:rPr>
            <w:rFonts w:ascii="Calibri" w:hAnsi="Calibri" w:cs="Calibri"/>
            <w:color w:val="0000FF"/>
          </w:rPr>
          <w:t>статье 8</w:t>
        </w:r>
      </w:hyperlink>
      <w:r>
        <w:rPr>
          <w:rFonts w:ascii="Calibri" w:hAnsi="Calibri" w:cs="Calibri"/>
        </w:rPr>
        <w:t xml:space="preserve"> настоящего Федерального закона, решают вопросы безопасности гидротехнических сооружений на соответствующих территориях, за исключением вопросов безопасности гидротехнических сооружений, находящихся в муниципальной собственности;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участвуют в реализации государственной политики в области обеспечения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разрабатывают и реализуют региональные программы обеспечения безопасности гидротехнических сооружений, в том числе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50"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обеспечивают безопасность гидротехнических сооружений при использовании водных объектов и осуществлении природоохранных мероприятий;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51" w:history="1">
        <w:r>
          <w:rPr>
            <w:rFonts w:ascii="Calibri" w:hAnsi="Calibri" w:cs="Calibri"/>
            <w:color w:val="0000FF"/>
          </w:rPr>
          <w:t>закона</w:t>
        </w:r>
      </w:hyperlink>
      <w:r>
        <w:rPr>
          <w:rFonts w:ascii="Calibri" w:hAnsi="Calibri" w:cs="Calibri"/>
        </w:rPr>
        <w:t xml:space="preserve"> от 14.07.2008 N 118-ФЗ)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принимают решения об ограничении условий их эксплуатации в случаях нарушений законодательства о безопасности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52" w:history="1">
        <w:r>
          <w:rPr>
            <w:rFonts w:ascii="Calibri" w:hAnsi="Calibri" w:cs="Calibri"/>
            <w:color w:val="0000FF"/>
          </w:rPr>
          <w:t>закона</w:t>
        </w:r>
      </w:hyperlink>
      <w:r>
        <w:rPr>
          <w:rFonts w:ascii="Calibri" w:hAnsi="Calibri" w:cs="Calibri"/>
        </w:rPr>
        <w:t xml:space="preserve"> от 14.07.2008 N 118-ФЗ)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участвуют в ликвидации последствий аварий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информируют население об угрозе возникновения аварий гидротехнических сооружений, которые могут привести к возникновению чрезвычайных ситуаций;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53"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обеспечивают безопасность гидротехнических сооружений, находящихся в собственности субъектов Российской Федерации, а также капитальный ремонт, консервацию и ликвидацию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 и которые находятся на территориях субъектов Российской Федерации.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54" w:history="1">
        <w:r>
          <w:rPr>
            <w:rFonts w:ascii="Calibri" w:hAnsi="Calibri" w:cs="Calibri"/>
            <w:color w:val="0000FF"/>
          </w:rPr>
          <w:t>законом</w:t>
        </w:r>
      </w:hyperlink>
      <w:r>
        <w:rPr>
          <w:rFonts w:ascii="Calibri" w:hAnsi="Calibri" w:cs="Calibri"/>
        </w:rPr>
        <w:t xml:space="preserve"> от 22.08.2004 N 122-ФЗ; в ред. Федерального </w:t>
      </w:r>
      <w:hyperlink r:id="rId55"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6" w:name="Par103"/>
      <w:bookmarkEnd w:id="6"/>
      <w:r>
        <w:rPr>
          <w:rFonts w:ascii="Calibri" w:hAnsi="Calibri" w:cs="Calibri"/>
        </w:rPr>
        <w:t xml:space="preserve">Статья 6. Утратила силу с 1 августа 2011 года. - Федеральный </w:t>
      </w:r>
      <w:hyperlink r:id="rId56" w:history="1">
        <w:r>
          <w:rPr>
            <w:rFonts w:ascii="Calibri" w:hAnsi="Calibri" w:cs="Calibri"/>
            <w:color w:val="0000FF"/>
          </w:rPr>
          <w:t>закон</w:t>
        </w:r>
      </w:hyperlink>
      <w:r>
        <w:rPr>
          <w:rFonts w:ascii="Calibri" w:hAnsi="Calibri" w:cs="Calibri"/>
        </w:rPr>
        <w:t xml:space="preserve"> от 18.07.2011 N 242-ФЗ.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7" w:name="Par105"/>
      <w:bookmarkEnd w:id="7"/>
      <w:r>
        <w:rPr>
          <w:rFonts w:ascii="Calibri" w:hAnsi="Calibri" w:cs="Calibri"/>
        </w:rPr>
        <w:t>Статья 6.1. Государственный надзор при строительстве, реконструкции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57" w:history="1">
        <w:r>
          <w:rPr>
            <w:rFonts w:ascii="Calibri" w:hAnsi="Calibri" w:cs="Calibri"/>
            <w:color w:val="0000FF"/>
          </w:rPr>
          <w:t>закона</w:t>
        </w:r>
      </w:hyperlink>
      <w:r>
        <w:rPr>
          <w:rFonts w:ascii="Calibri" w:hAnsi="Calibri" w:cs="Calibri"/>
        </w:rPr>
        <w:t xml:space="preserve"> от 18.07.2011 N 243-ФЗ)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(введена Федеральным </w:t>
      </w:r>
      <w:hyperlink r:id="rId58" w:history="1">
        <w:r>
          <w:rPr>
            <w:rFonts w:ascii="Calibri" w:hAnsi="Calibri" w:cs="Calibri"/>
            <w:color w:val="0000FF"/>
          </w:rPr>
          <w:t>законом</w:t>
        </w:r>
      </w:hyperlink>
      <w:r>
        <w:rPr>
          <w:rFonts w:ascii="Calibri" w:hAnsi="Calibri" w:cs="Calibri"/>
        </w:rPr>
        <w:t xml:space="preserve"> от 18.12.2006 N 232-ФЗ)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Государственный надзор при строительстве, реконструкции гидротехнических сооружений осуществляется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в соответствии с </w:t>
      </w:r>
      <w:hyperlink r:id="rId59" w:history="1">
        <w:r>
          <w:rPr>
            <w:rFonts w:ascii="Calibri" w:hAnsi="Calibri" w:cs="Calibri"/>
            <w:color w:val="0000FF"/>
          </w:rPr>
          <w:t>законодательством</w:t>
        </w:r>
      </w:hyperlink>
      <w:r>
        <w:rPr>
          <w:rFonts w:ascii="Calibri" w:hAnsi="Calibri" w:cs="Calibri"/>
        </w:rPr>
        <w:t xml:space="preserve"> Российской Федерации о градостроительной деятельности.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60" w:history="1">
        <w:r>
          <w:rPr>
            <w:rFonts w:ascii="Calibri" w:hAnsi="Calibri" w:cs="Calibri"/>
            <w:color w:val="0000FF"/>
          </w:rPr>
          <w:t>закона</w:t>
        </w:r>
      </w:hyperlink>
      <w:r>
        <w:rPr>
          <w:rFonts w:ascii="Calibri" w:hAnsi="Calibri" w:cs="Calibri"/>
        </w:rPr>
        <w:t xml:space="preserve"> от 18.07.2011 N 243-ФЗ)</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8" w:name="Par113"/>
      <w:bookmarkEnd w:id="8"/>
      <w:r>
        <w:rPr>
          <w:rFonts w:ascii="Calibri" w:hAnsi="Calibri" w:cs="Calibri"/>
        </w:rPr>
        <w:t>Статья 7. Российский регистр 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Гидротехнические сооружения вносятся в Российский регистр гидротехнических сооружений (далее - Регистр).</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Регистр формируется и </w:t>
      </w:r>
      <w:hyperlink r:id="rId61" w:history="1">
        <w:r>
          <w:rPr>
            <w:rFonts w:ascii="Calibri" w:hAnsi="Calibri" w:cs="Calibri"/>
            <w:color w:val="0000FF"/>
          </w:rPr>
          <w:t>ведется</w:t>
        </w:r>
      </w:hyperlink>
      <w:r>
        <w:rPr>
          <w:rFonts w:ascii="Calibri" w:hAnsi="Calibri" w:cs="Calibri"/>
        </w:rPr>
        <w:t xml:space="preserve"> в </w:t>
      </w:r>
      <w:hyperlink r:id="rId62" w:history="1">
        <w:r>
          <w:rPr>
            <w:rFonts w:ascii="Calibri" w:hAnsi="Calibri" w:cs="Calibri"/>
            <w:color w:val="0000FF"/>
          </w:rPr>
          <w:t>порядке,</w:t>
        </w:r>
      </w:hyperlink>
      <w:r>
        <w:rPr>
          <w:rFonts w:ascii="Calibri" w:hAnsi="Calibri" w:cs="Calibri"/>
        </w:rPr>
        <w:t xml:space="preserve"> установленном Правительством Российской Федерации.</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jc w:val="center"/>
        <w:outlineLvl w:val="0"/>
        <w:rPr>
          <w:rFonts w:ascii="Calibri" w:hAnsi="Calibri" w:cs="Calibri"/>
          <w:b/>
          <w:bCs/>
        </w:rPr>
      </w:pPr>
      <w:bookmarkStart w:id="9" w:name="Par118"/>
      <w:bookmarkEnd w:id="9"/>
      <w:r>
        <w:rPr>
          <w:rFonts w:ascii="Calibri" w:hAnsi="Calibri" w:cs="Calibri"/>
          <w:b/>
          <w:bCs/>
        </w:rPr>
        <w:t>Глава II. ОБЕСПЕЧЕНИЕ БЕЗОПАСНОСТИ</w:t>
      </w:r>
    </w:p>
    <w:p w:rsidR="004A46E2" w:rsidRDefault="004A46E2">
      <w:pPr>
        <w:widowControl w:val="0"/>
        <w:autoSpaceDE w:val="0"/>
        <w:autoSpaceDN w:val="0"/>
        <w:adjustRightInd w:val="0"/>
        <w:spacing w:line="240" w:lineRule="auto"/>
        <w:jc w:val="center"/>
        <w:rPr>
          <w:rFonts w:ascii="Calibri" w:hAnsi="Calibri" w:cs="Calibri"/>
          <w:b/>
          <w:bCs/>
        </w:rPr>
      </w:pPr>
      <w:r>
        <w:rPr>
          <w:rFonts w:ascii="Calibri" w:hAnsi="Calibri" w:cs="Calibri"/>
          <w:b/>
          <w:bCs/>
        </w:rPr>
        <w:t>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0" w:name="Par121"/>
      <w:bookmarkEnd w:id="10"/>
      <w:r>
        <w:rPr>
          <w:rFonts w:ascii="Calibri" w:hAnsi="Calibri" w:cs="Calibri"/>
        </w:rPr>
        <w:t>Статья 8. Общие требования к обеспечению безопасности 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Обеспечение безопасности гидротехнических сооружений осуществляется на основании следующих общих требований: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обеспечение допустимого уровня риска аварий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представление деклараций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осуществление федерального государственного надзора в области безопасности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63"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непрерывность эксплуатации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осуществление мер по обеспечению безопасности гидротехнических сооружений, в том числе установление критериев их безопасности, оснащение гидротехнических сооружений техническими средствами в целях постоянного контроля за их состоянием, обеспечение необходимой квалификации работников, обслуживающих гидротехническое сооружение;</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необходимость заблаговременного проведения комплекса мероприятий по максимальному уменьшению риска возникновения чрезвычайных ситуаций на гидротехнических сооружениях;</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абзац утратил силу. - Федеральный </w:t>
      </w:r>
      <w:hyperlink r:id="rId64" w:history="1">
        <w:r>
          <w:rPr>
            <w:rFonts w:ascii="Calibri" w:hAnsi="Calibri" w:cs="Calibri"/>
            <w:color w:val="0000FF"/>
          </w:rPr>
          <w:t>закон</w:t>
        </w:r>
      </w:hyperlink>
      <w:r>
        <w:rPr>
          <w:rFonts w:ascii="Calibri" w:hAnsi="Calibri" w:cs="Calibri"/>
        </w:rPr>
        <w:t xml:space="preserve"> от 22.08.2004 N 122-ФЗ;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ответственность за действия (бездействие), которые повлекли за собой снижение безопасности гидротехнических сооружений ниже допустимого уровня.</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1" w:name="Par134"/>
      <w:bookmarkEnd w:id="11"/>
      <w:r>
        <w:rPr>
          <w:rFonts w:ascii="Calibri" w:hAnsi="Calibri" w:cs="Calibri"/>
        </w:rPr>
        <w:t>Статья 9. Обязанности собственника гидротехнического сооружения и (или) эксплуатирующей организации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65"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Собственник гидротехнического сооружения и (или) эксплуатирующая организация обязаны:</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66"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обеспечивать соблюдение обязательных требований при строительстве, капитальном ремонте, эксплуатации, реконструкции, консервации и ликвидации гидротехнических сооружений, а также их техническое обслуживание, эксплуатационный контроль и текущий ремонт;</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67"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обеспечивать </w:t>
      </w:r>
      <w:hyperlink r:id="rId68" w:history="1">
        <w:r>
          <w:rPr>
            <w:rFonts w:ascii="Calibri" w:hAnsi="Calibri" w:cs="Calibri"/>
            <w:color w:val="0000FF"/>
          </w:rPr>
          <w:t>контроль</w:t>
        </w:r>
      </w:hyperlink>
      <w:r>
        <w:rPr>
          <w:rFonts w:ascii="Calibri" w:hAnsi="Calibri" w:cs="Calibri"/>
        </w:rPr>
        <w:t xml:space="preserve"> (мониторинг) за показателями состояния гидротехнического сооружения, природных и техногенных воздействий и на основании полученных данных осуществлять оценку безопасности гидротехнического сооружения, в том числе регулярную оценку безопасности гидротехнического сооружения и анализ причин ее снижения с учетом работы гидротехнического сооружения в каскаде, вредных природных и техногенных воздействий, результатов хозяйственной и иной деятельности, в том числе деятельности, связанной со строительством и с эксплуатацией объектов на водных объектах и на прилегающих к ним территориях ниже и выше гидротехнического сооружения;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69" w:history="1">
        <w:r>
          <w:rPr>
            <w:rFonts w:ascii="Calibri" w:hAnsi="Calibri" w:cs="Calibri"/>
            <w:color w:val="0000FF"/>
          </w:rPr>
          <w:t>закона</w:t>
        </w:r>
      </w:hyperlink>
      <w:r>
        <w:rPr>
          <w:rFonts w:ascii="Calibri" w:hAnsi="Calibri" w:cs="Calibri"/>
        </w:rPr>
        <w:t xml:space="preserve"> от 14.07.2008 N 118-ФЗ)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обеспечивать разработку и своевременное уточнение критериев безопасности гидротехнического сооружения, а также правил его эксплуатации, требования к содержанию которых устанавливаются федеральными органами исполнительной власти в соответствии с их компетенцией;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70"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развивать системы контроля за состоянием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систематически анализировать причины снижения безопасности гидротехнического сооружения и своевременно осуществлять разработку и реализацию мер по обеспечению технически исправного состояния гидротехнического сооружения и его безопасности, а также по предотвращению аварии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обеспечивать проведение регулярных обследований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создавать финансовые и материальные резервы, предназначенные для ликвидации аварии гидротехнического сооружения, в </w:t>
      </w:r>
      <w:hyperlink r:id="rId71"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 для создания и использования резервов материальных ресурсов для ликвидации чрезвычайных ситуаций природного и техногенного характера;</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lastRenderedPageBreak/>
        <w:t xml:space="preserve">(в ред. Федерального </w:t>
      </w:r>
      <w:hyperlink r:id="rId72"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организовывать эксплуатацию гидротехнического сооружения в соответствии с разработанными и согласованными с федеральными органами исполнительной власти, уполномоченными на проведение федерального государственного надзора в области безопасности гидротехнических сооружений, правилами эксплуатации гидротехнического сооружения и обеспечивать соответствующую нормам и правилам квалификацию работников эксплуатирующей организации;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73" w:history="1">
        <w:r>
          <w:rPr>
            <w:rFonts w:ascii="Calibri" w:hAnsi="Calibri" w:cs="Calibri"/>
            <w:color w:val="0000FF"/>
          </w:rPr>
          <w:t>закона</w:t>
        </w:r>
      </w:hyperlink>
      <w:r>
        <w:rPr>
          <w:rFonts w:ascii="Calibri" w:hAnsi="Calibri" w:cs="Calibri"/>
        </w:rPr>
        <w:t xml:space="preserve"> от 18.07.2011 N 242-ФЗ)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поддерживать в постоянной готовности локальные системы оповещения о чрезвычайных ситуациях на гидротехнических сооружениях;</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абзац утратил силу. - Федеральный </w:t>
      </w:r>
      <w:hyperlink r:id="rId74" w:history="1">
        <w:r>
          <w:rPr>
            <w:rFonts w:ascii="Calibri" w:hAnsi="Calibri" w:cs="Calibri"/>
            <w:color w:val="0000FF"/>
          </w:rPr>
          <w:t>закон</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содействовать федеральным органам исполнительной власти, уполномоченным на проведение федерального государственного надзора в области безопасности гидротехнических сооружений, в реализации их функций;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Федеральных законов от 22.08.2004 </w:t>
      </w:r>
      <w:hyperlink r:id="rId75" w:history="1">
        <w:r>
          <w:rPr>
            <w:rFonts w:ascii="Calibri" w:hAnsi="Calibri" w:cs="Calibri"/>
            <w:color w:val="0000FF"/>
          </w:rPr>
          <w:t>N 122-ФЗ</w:t>
        </w:r>
      </w:hyperlink>
      <w:r>
        <w:rPr>
          <w:rFonts w:ascii="Calibri" w:hAnsi="Calibri" w:cs="Calibri"/>
        </w:rPr>
        <w:t xml:space="preserve">, от 18.07.2011 </w:t>
      </w:r>
      <w:hyperlink r:id="rId76" w:history="1">
        <w:r>
          <w:rPr>
            <w:rFonts w:ascii="Calibri" w:hAnsi="Calibri" w:cs="Calibri"/>
            <w:color w:val="0000FF"/>
          </w:rPr>
          <w:t>N 242-ФЗ</w:t>
        </w:r>
      </w:hyperlink>
      <w:r>
        <w:rPr>
          <w:rFonts w:ascii="Calibri" w:hAnsi="Calibri" w:cs="Calibri"/>
        </w:rPr>
        <w:t>)</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совместно с органами местного самоуправления информировать население о вопросах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финансировать мероприятия по эксплуатации гидротехнического сооружения, обеспечению его безопасности, а также работы по предотвращению и ликвидации последствий аварий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заключать договор обязательного страхования гражданской ответственности в соответствии с </w:t>
      </w:r>
      <w:hyperlink r:id="rId77" w:history="1">
        <w:r>
          <w:rPr>
            <w:rFonts w:ascii="Calibri" w:hAnsi="Calibri" w:cs="Calibri"/>
            <w:color w:val="0000FF"/>
          </w:rPr>
          <w:t>законодательством</w:t>
        </w:r>
      </w:hyperlink>
      <w:r>
        <w:rPr>
          <w:rFonts w:ascii="Calibri" w:hAnsi="Calibri" w:cs="Calibri"/>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78" w:history="1">
        <w:r>
          <w:rPr>
            <w:rFonts w:ascii="Calibri" w:hAnsi="Calibri" w:cs="Calibri"/>
            <w:color w:val="0000FF"/>
          </w:rPr>
          <w:t>законом</w:t>
        </w:r>
      </w:hyperlink>
      <w:r>
        <w:rPr>
          <w:rFonts w:ascii="Calibri" w:hAnsi="Calibri" w:cs="Calibri"/>
        </w:rPr>
        <w:t xml:space="preserve"> от 27.07.2010 N 226-ФЗ)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осуществлять капитальный ремонт, реконструкцию, консервацию и ликвидацию гидротехнического сооружения в случае его несоответствия обязательным требованиям.</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(абзац введен Федеральным </w:t>
      </w:r>
      <w:hyperlink r:id="rId79" w:history="1">
        <w:r>
          <w:rPr>
            <w:rFonts w:ascii="Calibri" w:hAnsi="Calibri" w:cs="Calibri"/>
            <w:color w:val="0000FF"/>
          </w:rPr>
          <w:t>законом</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Собственник гидротехнического сооружения и (или) эксплуатирующая организация несет ответственность за безопасность гидротехнического сооружения (в том числе возмещает в соответствии со </w:t>
      </w:r>
      <w:hyperlink w:anchor="Par279" w:history="1">
        <w:r>
          <w:rPr>
            <w:rFonts w:ascii="Calibri" w:hAnsi="Calibri" w:cs="Calibri"/>
            <w:color w:val="0000FF"/>
          </w:rPr>
          <w:t>статьями 16,</w:t>
        </w:r>
      </w:hyperlink>
      <w:r>
        <w:rPr>
          <w:rFonts w:ascii="Calibri" w:hAnsi="Calibri" w:cs="Calibri"/>
        </w:rPr>
        <w:t xml:space="preserve"> </w:t>
      </w:r>
      <w:hyperlink w:anchor="Par292" w:history="1">
        <w:r>
          <w:rPr>
            <w:rFonts w:ascii="Calibri" w:hAnsi="Calibri" w:cs="Calibri"/>
            <w:color w:val="0000FF"/>
          </w:rPr>
          <w:t>17</w:t>
        </w:r>
      </w:hyperlink>
      <w:r>
        <w:rPr>
          <w:rFonts w:ascii="Calibri" w:hAnsi="Calibri" w:cs="Calibri"/>
        </w:rPr>
        <w:t xml:space="preserve"> и </w:t>
      </w:r>
      <w:hyperlink w:anchor="Par297" w:history="1">
        <w:r>
          <w:rPr>
            <w:rFonts w:ascii="Calibri" w:hAnsi="Calibri" w:cs="Calibri"/>
            <w:color w:val="0000FF"/>
          </w:rPr>
          <w:t>18</w:t>
        </w:r>
      </w:hyperlink>
      <w:r>
        <w:rPr>
          <w:rFonts w:ascii="Calibri" w:hAnsi="Calibri" w:cs="Calibri"/>
        </w:rPr>
        <w:t xml:space="preserve"> настоящего Федерального закона ущерб, нанесенный в результате аварии гидротехнического сооружения) вплоть до момента перехода прав собственности к другому физическому или юридическому лицу либо до полного завершения работ по ликвидации гидротехнического сооружения.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80"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2" w:name="Par165"/>
      <w:bookmarkEnd w:id="12"/>
      <w:r>
        <w:rPr>
          <w:rFonts w:ascii="Calibri" w:hAnsi="Calibri" w:cs="Calibri"/>
        </w:rPr>
        <w:t>Статья 10. Декларация безопасности гидротехнического сооружения</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При проектировании, строительстве, капитальном ремонте, эксплуатации, реконструкции, консервации и ликвидации гидротехнического сооружения собственник гидротехнического сооружения и (или) эксплуатирующая организация составляют декларацию безопасности гидротехнического сооружения.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(часть первая в ред. Федерального </w:t>
      </w:r>
      <w:hyperlink r:id="rId81"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hyperlink r:id="rId82" w:history="1">
        <w:r>
          <w:rPr>
            <w:rFonts w:ascii="Calibri" w:hAnsi="Calibri" w:cs="Calibri"/>
            <w:color w:val="0000FF"/>
          </w:rPr>
          <w:t>Декларация</w:t>
        </w:r>
      </w:hyperlink>
      <w:r>
        <w:rPr>
          <w:rFonts w:ascii="Calibri" w:hAnsi="Calibri" w:cs="Calibri"/>
        </w:rPr>
        <w:t xml:space="preserve"> безопасности гидротехнического сооружения является основным документом, который содержит сведения о соответствии гидротехнического сооружения критериям безопасности.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Содержание декларации безопасности гидротехнического сооружения, </w:t>
      </w:r>
      <w:hyperlink r:id="rId83" w:history="1">
        <w:r>
          <w:rPr>
            <w:rFonts w:ascii="Calibri" w:hAnsi="Calibri" w:cs="Calibri"/>
            <w:color w:val="0000FF"/>
          </w:rPr>
          <w:t>порядок</w:t>
        </w:r>
      </w:hyperlink>
      <w:r>
        <w:rPr>
          <w:rFonts w:ascii="Calibri" w:hAnsi="Calibri" w:cs="Calibri"/>
        </w:rPr>
        <w:t xml:space="preserve"> ее разработки и представления в уполномоченные федеральные органы исполнительной власти устанавливает Правительство Российской Федерации с учетом специфики гидротехнического сооружения.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84" w:history="1">
        <w:r>
          <w:rPr>
            <w:rFonts w:ascii="Calibri" w:hAnsi="Calibri" w:cs="Calibri"/>
            <w:color w:val="0000FF"/>
          </w:rPr>
          <w:t>закона</w:t>
        </w:r>
      </w:hyperlink>
      <w:r>
        <w:rPr>
          <w:rFonts w:ascii="Calibri" w:hAnsi="Calibri" w:cs="Calibri"/>
        </w:rPr>
        <w:t xml:space="preserve"> от 18.07.2011 N 242-ФЗ)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Собственник гидротехнического сооружения и (или) эксплуатирующая организация представляет декларацию безопасности гидротехнического сооружения в установленном </w:t>
      </w:r>
      <w:hyperlink r:id="rId85" w:history="1">
        <w:r>
          <w:rPr>
            <w:rFonts w:ascii="Calibri" w:hAnsi="Calibri" w:cs="Calibri"/>
            <w:color w:val="0000FF"/>
          </w:rPr>
          <w:t>законодательством</w:t>
        </w:r>
      </w:hyperlink>
      <w:r>
        <w:rPr>
          <w:rFonts w:ascii="Calibri" w:hAnsi="Calibri" w:cs="Calibri"/>
        </w:rPr>
        <w:t xml:space="preserve"> Российской Федерации порядке в уполномоченные федеральные органы </w:t>
      </w:r>
      <w:r>
        <w:rPr>
          <w:rFonts w:ascii="Calibri" w:hAnsi="Calibri" w:cs="Calibri"/>
        </w:rPr>
        <w:lastRenderedPageBreak/>
        <w:t>исполнительной власти. Поступление в указанный орган декларации безопасности гидротехнического сооружения, разрабатываемой в составе проектной документации, прошедшей государственную экспертизу в соответствии с законодательством о градостроительной деятельности, или утверждение указанным органом декларации безопасности гидротехнического сооружения, находящегося в эксплуатации, является основанием для внесения гидротехнического сооружения в Регистр и получения разрешения на эксплуатацию гидротехнического сооружения.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Федеральных законов от 18.12.2006 </w:t>
      </w:r>
      <w:hyperlink r:id="rId86" w:history="1">
        <w:r>
          <w:rPr>
            <w:rFonts w:ascii="Calibri" w:hAnsi="Calibri" w:cs="Calibri"/>
            <w:color w:val="0000FF"/>
          </w:rPr>
          <w:t>N 232-ФЗ</w:t>
        </w:r>
      </w:hyperlink>
      <w:r>
        <w:rPr>
          <w:rFonts w:ascii="Calibri" w:hAnsi="Calibri" w:cs="Calibri"/>
        </w:rPr>
        <w:t xml:space="preserve">, от 18.07.2011 </w:t>
      </w:r>
      <w:hyperlink r:id="rId87" w:history="1">
        <w:r>
          <w:rPr>
            <w:rFonts w:ascii="Calibri" w:hAnsi="Calibri" w:cs="Calibri"/>
            <w:color w:val="0000FF"/>
          </w:rPr>
          <w:t>N 242-ФЗ</w:t>
        </w:r>
      </w:hyperlink>
      <w:r>
        <w:rPr>
          <w:rFonts w:ascii="Calibri" w:hAnsi="Calibri" w:cs="Calibri"/>
        </w:rPr>
        <w:t xml:space="preserve">, от 28.12.2013 </w:t>
      </w:r>
      <w:hyperlink r:id="rId88" w:history="1">
        <w:r>
          <w:rPr>
            <w:rFonts w:ascii="Calibri" w:hAnsi="Calibri" w:cs="Calibri"/>
            <w:color w:val="0000FF"/>
          </w:rPr>
          <w:t>N 445-ФЗ</w:t>
        </w:r>
      </w:hyperlink>
      <w:r>
        <w:rPr>
          <w:rFonts w:ascii="Calibri" w:hAnsi="Calibri" w:cs="Calibri"/>
        </w:rPr>
        <w:t>)</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3" w:name="Par175"/>
      <w:bookmarkEnd w:id="13"/>
      <w:r>
        <w:rPr>
          <w:rFonts w:ascii="Calibri" w:hAnsi="Calibri" w:cs="Calibri"/>
        </w:rPr>
        <w:t>Статья 11. Экспертиза проектной документации гидротехнических сооружений и экспертиза деклараций безопасности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Федеральных законов от 18.12.2006 </w:t>
      </w:r>
      <w:hyperlink r:id="rId89" w:history="1">
        <w:r>
          <w:rPr>
            <w:rFonts w:ascii="Calibri" w:hAnsi="Calibri" w:cs="Calibri"/>
            <w:color w:val="0000FF"/>
          </w:rPr>
          <w:t>N 232-ФЗ</w:t>
        </w:r>
      </w:hyperlink>
      <w:r>
        <w:rPr>
          <w:rFonts w:ascii="Calibri" w:hAnsi="Calibri" w:cs="Calibri"/>
        </w:rPr>
        <w:t xml:space="preserve">, от 28.11.2011 </w:t>
      </w:r>
      <w:hyperlink r:id="rId90" w:history="1">
        <w:r>
          <w:rPr>
            <w:rFonts w:ascii="Calibri" w:hAnsi="Calibri" w:cs="Calibri"/>
            <w:color w:val="0000FF"/>
          </w:rPr>
          <w:t>N 337-ФЗ</w:t>
        </w:r>
      </w:hyperlink>
      <w:r>
        <w:rPr>
          <w:rFonts w:ascii="Calibri" w:hAnsi="Calibri" w:cs="Calibri"/>
        </w:rPr>
        <w:t>)</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Экспертиза проектной документации гидротехнических сооружений, содержащей </w:t>
      </w:r>
      <w:hyperlink r:id="rId91" w:history="1">
        <w:r>
          <w:rPr>
            <w:rFonts w:ascii="Calibri" w:hAnsi="Calibri" w:cs="Calibri"/>
            <w:color w:val="0000FF"/>
          </w:rPr>
          <w:t>декларацию</w:t>
        </w:r>
      </w:hyperlink>
      <w:r>
        <w:rPr>
          <w:rFonts w:ascii="Calibri" w:hAnsi="Calibri" w:cs="Calibri"/>
        </w:rPr>
        <w:t xml:space="preserve"> безопасности гидротехнических сооружений, проводится в соответствии с </w:t>
      </w:r>
      <w:hyperlink r:id="rId92" w:history="1">
        <w:r>
          <w:rPr>
            <w:rFonts w:ascii="Calibri" w:hAnsi="Calibri" w:cs="Calibri"/>
            <w:color w:val="0000FF"/>
          </w:rPr>
          <w:t>законодательством</w:t>
        </w:r>
      </w:hyperlink>
      <w:r>
        <w:rPr>
          <w:rFonts w:ascii="Calibri" w:hAnsi="Calibri" w:cs="Calibri"/>
        </w:rPr>
        <w:t xml:space="preserve"> Российской Федерации о градостроительной деятельности. Государственная экспертиза декларации безопасности гидротехнического сооружения, находящегося в эксплуатации, проводится в соответствии с положениями настоящей статьи в порядке, установленном Правительством Российской Федерации.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Федеральных законов от 18.12.2006 </w:t>
      </w:r>
      <w:hyperlink r:id="rId93" w:history="1">
        <w:r>
          <w:rPr>
            <w:rFonts w:ascii="Calibri" w:hAnsi="Calibri" w:cs="Calibri"/>
            <w:color w:val="0000FF"/>
          </w:rPr>
          <w:t>N 232-ФЗ</w:t>
        </w:r>
      </w:hyperlink>
      <w:r>
        <w:rPr>
          <w:rFonts w:ascii="Calibri" w:hAnsi="Calibri" w:cs="Calibri"/>
        </w:rPr>
        <w:t xml:space="preserve">, от 28.11.2011 </w:t>
      </w:r>
      <w:hyperlink r:id="rId94" w:history="1">
        <w:r>
          <w:rPr>
            <w:rFonts w:ascii="Calibri" w:hAnsi="Calibri" w:cs="Calibri"/>
            <w:color w:val="0000FF"/>
          </w:rPr>
          <w:t>N 337-ФЗ</w:t>
        </w:r>
      </w:hyperlink>
      <w:r>
        <w:rPr>
          <w:rFonts w:ascii="Calibri" w:hAnsi="Calibri" w:cs="Calibri"/>
        </w:rPr>
        <w:t xml:space="preserve">, от 28.12.2013 </w:t>
      </w:r>
      <w:hyperlink r:id="rId95" w:history="1">
        <w:r>
          <w:rPr>
            <w:rFonts w:ascii="Calibri" w:hAnsi="Calibri" w:cs="Calibri"/>
            <w:color w:val="0000FF"/>
          </w:rPr>
          <w:t>N 445-ФЗ</w:t>
        </w:r>
      </w:hyperlink>
      <w:r>
        <w:rPr>
          <w:rFonts w:ascii="Calibri" w:hAnsi="Calibri" w:cs="Calibri"/>
        </w:rPr>
        <w:t>)</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Для проведения государственной экспертизы деклараций безопасности гидротехнических сооружений могут привлекаться научно-исследовательские и проектные организации.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Государственная экспертиза деклараций безопасности гидротехнических сооружений проводится по инициативе собственников гидротехнических сооружений и (или) эксплуатирующих организаций, в том числе в случае их несогласия с предписаниями федеральных органов исполнительной власти, уполномоченных на осуществление федерального государственного надзора в области безопасности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96"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Уполномоченными федеральными органами исполнительной власти на основании заключения государственной экспертизы могут быть приняты </w:t>
      </w:r>
      <w:hyperlink r:id="rId97" w:history="1">
        <w:r>
          <w:rPr>
            <w:rFonts w:ascii="Calibri" w:hAnsi="Calibri" w:cs="Calibri"/>
            <w:color w:val="0000FF"/>
          </w:rPr>
          <w:t>решения</w:t>
        </w:r>
      </w:hyperlink>
      <w:r>
        <w:rPr>
          <w:rFonts w:ascii="Calibri" w:hAnsi="Calibri" w:cs="Calibri"/>
        </w:rPr>
        <w:t xml:space="preserve"> об утверждении декларации безопасности гидротехнического сооружения, о выдаче соответствующего разрешения или об отказе в выдаче такого разрешения.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98" w:history="1">
        <w:r>
          <w:rPr>
            <w:rFonts w:ascii="Calibri" w:hAnsi="Calibri" w:cs="Calibri"/>
            <w:color w:val="0000FF"/>
          </w:rPr>
          <w:t>закона</w:t>
        </w:r>
      </w:hyperlink>
      <w:r>
        <w:rPr>
          <w:rFonts w:ascii="Calibri" w:hAnsi="Calibri" w:cs="Calibri"/>
        </w:rPr>
        <w:t xml:space="preserve"> от 18.07.2011 N 242-ФЗ)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В случае несогласия собственника гидротехнического сооружения и (или) эксплуатирующей организации с решением уполномоченных федеральных органов исполнительной власти решение может быть обжаловано в судебном порядке.</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Федеральных законов от 18.07.2011 </w:t>
      </w:r>
      <w:hyperlink r:id="rId99" w:history="1">
        <w:r>
          <w:rPr>
            <w:rFonts w:ascii="Calibri" w:hAnsi="Calibri" w:cs="Calibri"/>
            <w:color w:val="0000FF"/>
          </w:rPr>
          <w:t>N 242-ФЗ</w:t>
        </w:r>
      </w:hyperlink>
      <w:r>
        <w:rPr>
          <w:rFonts w:ascii="Calibri" w:hAnsi="Calibri" w:cs="Calibri"/>
        </w:rPr>
        <w:t xml:space="preserve">, от 28.12.2013 </w:t>
      </w:r>
      <w:hyperlink r:id="rId100" w:history="1">
        <w:r>
          <w:rPr>
            <w:rFonts w:ascii="Calibri" w:hAnsi="Calibri" w:cs="Calibri"/>
            <w:color w:val="0000FF"/>
          </w:rPr>
          <w:t>N 445-ФЗ</w:t>
        </w:r>
      </w:hyperlink>
      <w:r>
        <w:rPr>
          <w:rFonts w:ascii="Calibri" w:hAnsi="Calibri" w:cs="Calibri"/>
        </w:rPr>
        <w:t>)</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Государственная экспертиза </w:t>
      </w:r>
      <w:hyperlink r:id="rId101" w:history="1">
        <w:r>
          <w:rPr>
            <w:rFonts w:ascii="Calibri" w:hAnsi="Calibri" w:cs="Calibri"/>
            <w:color w:val="0000FF"/>
          </w:rPr>
          <w:t>деклараций</w:t>
        </w:r>
      </w:hyperlink>
      <w:r>
        <w:rPr>
          <w:rFonts w:ascii="Calibri" w:hAnsi="Calibri" w:cs="Calibri"/>
        </w:rPr>
        <w:t xml:space="preserve"> безопасности гидротехнических сооружений осуществляется за плату.</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За выдачу разрешения на эксплуатацию гидротехнических сооружений уплачивается государственная пошлина в размерах и порядке, которые установлены </w:t>
      </w:r>
      <w:hyperlink r:id="rId102"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(часть седьмая введена Федеральным </w:t>
      </w:r>
      <w:hyperlink r:id="rId103" w:history="1">
        <w:r>
          <w:rPr>
            <w:rFonts w:ascii="Calibri" w:hAnsi="Calibri" w:cs="Calibri"/>
            <w:color w:val="0000FF"/>
          </w:rPr>
          <w:t>законом</w:t>
        </w:r>
      </w:hyperlink>
      <w:r>
        <w:rPr>
          <w:rFonts w:ascii="Calibri" w:hAnsi="Calibri" w:cs="Calibri"/>
        </w:rPr>
        <w:t xml:space="preserve"> от 27.12.2009 N 374-ФЗ)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4" w:name="Par191"/>
      <w:bookmarkEnd w:id="14"/>
      <w:r>
        <w:rPr>
          <w:rFonts w:ascii="Calibri" w:hAnsi="Calibri" w:cs="Calibri"/>
        </w:rPr>
        <w:t>Статья 11.1. Техническое расследование причин аварии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(введена Федеральным </w:t>
      </w:r>
      <w:hyperlink r:id="rId104" w:history="1">
        <w:r>
          <w:rPr>
            <w:rFonts w:ascii="Calibri" w:hAnsi="Calibri" w:cs="Calibri"/>
            <w:color w:val="0000FF"/>
          </w:rPr>
          <w:t>законом</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По каждому факту аварии гидротехнического сооружения проводится техническое расследование ее причин.</w:t>
      </w:r>
    </w:p>
    <w:p w:rsidR="004A46E2" w:rsidRDefault="004A46E2">
      <w:pPr>
        <w:widowControl w:val="0"/>
        <w:autoSpaceDE w:val="0"/>
        <w:autoSpaceDN w:val="0"/>
        <w:adjustRightInd w:val="0"/>
        <w:spacing w:line="240" w:lineRule="auto"/>
        <w:ind w:firstLine="540"/>
        <w:jc w:val="both"/>
        <w:rPr>
          <w:rFonts w:ascii="Calibri" w:hAnsi="Calibri" w:cs="Calibri"/>
        </w:rPr>
      </w:pPr>
      <w:bookmarkStart w:id="15" w:name="Par196"/>
      <w:bookmarkEnd w:id="15"/>
      <w:r>
        <w:rPr>
          <w:rFonts w:ascii="Calibri" w:hAnsi="Calibri" w:cs="Calibri"/>
        </w:rPr>
        <w:t xml:space="preserve">Техническое расследование причин аварии гидротехнического сооружения проводится специальной комиссией, возглавляемой представителем федерального органа исполнительной </w:t>
      </w:r>
      <w:r>
        <w:rPr>
          <w:rFonts w:ascii="Calibri" w:hAnsi="Calibri" w:cs="Calibri"/>
        </w:rPr>
        <w:lastRenderedPageBreak/>
        <w:t>власти, уполномоченного на осуществление федерального государственного надзора в области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 состав указанной в </w:t>
      </w:r>
      <w:hyperlink w:anchor="Par196" w:history="1">
        <w:r>
          <w:rPr>
            <w:rFonts w:ascii="Calibri" w:hAnsi="Calibri" w:cs="Calibri"/>
            <w:color w:val="0000FF"/>
          </w:rPr>
          <w:t>части второй</w:t>
        </w:r>
      </w:hyperlink>
      <w:r>
        <w:rPr>
          <w:rFonts w:ascii="Calibri" w:hAnsi="Calibri" w:cs="Calibri"/>
        </w:rPr>
        <w:t xml:space="preserve"> настоящей статьи комиссии также включаются: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представители субъекта Российской Федерации и (или) органа местного самоуправления, на территориях которых расположено гидротехническое сооружение;</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представители собственника гидротехнического сооружения и (или) эксплуатирующей его организации;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представители страховщика, с которым собственник гидротехнического сооружения и (или) эксплуатирующая его организация заключили договор обязательного страхования гражданской ответственности в соответствии с </w:t>
      </w:r>
      <w:hyperlink r:id="rId105" w:history="1">
        <w:r>
          <w:rPr>
            <w:rFonts w:ascii="Calibri" w:hAnsi="Calibri" w:cs="Calibri"/>
            <w:color w:val="0000FF"/>
          </w:rPr>
          <w:t>законодательством</w:t>
        </w:r>
      </w:hyperlink>
      <w:r>
        <w:rPr>
          <w:rFonts w:ascii="Calibri" w:hAnsi="Calibri" w:cs="Calibri"/>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другие представители в соответствии с законодательством Российской Федерации.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Президент Российской Федерации или Правительство Российской Федерации может принимать решение о создании государственной комиссии по техническому расследованию причин аварии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Комиссия по техническому расследованию причин аварии гидротехнического сооружения может привлекать к расследованию экспертные организации и специалистов в области безопасности гидротехнических сооружений, инженерных изысканий, проектирования, научно-исследовательских и опытно-конструкторских работ, изготовления оборудования и в других областях.</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Собственник гидротехнического сооружения и (или) эксплуатирующая его организация обязаны представлять в комиссию по техническому расследованию причин аварии гидротехнического сооружения всю информацию, необходимую указанной комиссии для осуществления своих полномочий.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Результаты проведения технического расследования причин аварии гидротехнического сооружения заносятся в акт, в котором указываются причины и обстоятельства аварии гидротехнического сооружения, характер и размер причиненного вреда, выявленные нарушения обязательных требований, работники, допустившие эти нарушения, а также меры, которые приняты для локализации и ликвидации последствий аварии гидротехнического сооружения, и предложения по предупреждению подобных аварий.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Материалы технического расследования причин аварии направляются в федеральный орган исполнительной власти, уполномоченный на проведение федерального государственного надзора в области безопасности гидротехнических сооружений, или в его территориальный орган, в иные заинтересованные государственные органы, членам комиссии по техническому расследованию причин аварии.</w:t>
      </w:r>
    </w:p>
    <w:p w:rsidR="004A46E2" w:rsidRDefault="004A46E2">
      <w:pPr>
        <w:widowControl w:val="0"/>
        <w:autoSpaceDE w:val="0"/>
        <w:autoSpaceDN w:val="0"/>
        <w:adjustRightInd w:val="0"/>
        <w:spacing w:line="240" w:lineRule="auto"/>
        <w:ind w:firstLine="540"/>
        <w:jc w:val="both"/>
        <w:rPr>
          <w:rFonts w:ascii="Calibri" w:hAnsi="Calibri" w:cs="Calibri"/>
        </w:rPr>
      </w:pPr>
      <w:hyperlink r:id="rId106" w:history="1">
        <w:r>
          <w:rPr>
            <w:rFonts w:ascii="Calibri" w:hAnsi="Calibri" w:cs="Calibri"/>
            <w:color w:val="0000FF"/>
          </w:rPr>
          <w:t>Порядок</w:t>
        </w:r>
      </w:hyperlink>
      <w:r>
        <w:rPr>
          <w:rFonts w:ascii="Calibri" w:hAnsi="Calibri" w:cs="Calibri"/>
        </w:rPr>
        <w:t xml:space="preserve"> проведения технического расследования причин аварии гидротехнического сооружения и оформления акта технического расследования причин аварии гидротехнического сооружения устанавливается федеральным органом исполнительной власти, уполномоченным на проведение федерального государственного надзора в области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Финансирование расходов на техническое расследование причин аварии гидротехнического сооружения осуществляется собственником гидротехнического сооружения и (или) эксплуатирующей его организацией, а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 федеральным органом исполнительной власти, уполномоченным на проведение федерального государственного надзора в области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6" w:name="Par210"/>
      <w:bookmarkEnd w:id="16"/>
      <w:r>
        <w:rPr>
          <w:rFonts w:ascii="Calibri" w:hAnsi="Calibri" w:cs="Calibri"/>
        </w:rPr>
        <w:t xml:space="preserve">Статья 12. Исключена. - Федеральный </w:t>
      </w:r>
      <w:hyperlink r:id="rId107" w:history="1">
        <w:r>
          <w:rPr>
            <w:rFonts w:ascii="Calibri" w:hAnsi="Calibri" w:cs="Calibri"/>
            <w:color w:val="0000FF"/>
          </w:rPr>
          <w:t>закон</w:t>
        </w:r>
      </w:hyperlink>
      <w:r>
        <w:rPr>
          <w:rFonts w:ascii="Calibri" w:hAnsi="Calibri" w:cs="Calibri"/>
        </w:rPr>
        <w:t xml:space="preserve"> от 10.01.2003 N 15-ФЗ.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7" w:name="Par212"/>
      <w:bookmarkEnd w:id="17"/>
      <w:r>
        <w:rPr>
          <w:rFonts w:ascii="Calibri" w:hAnsi="Calibri" w:cs="Calibri"/>
        </w:rPr>
        <w:t>Статья 12.1. Консервация и ликвидация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(введена Федеральным </w:t>
      </w:r>
      <w:hyperlink r:id="rId108" w:history="1">
        <w:r>
          <w:rPr>
            <w:rFonts w:ascii="Calibri" w:hAnsi="Calibri" w:cs="Calibri"/>
            <w:color w:val="0000FF"/>
          </w:rPr>
          <w:t>законом</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Консервация и ликвидация гидротехнического сооружения осуществляются собственником гидротехнического сооружения и (или) эксплуатирующей его организацией, а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 органом исполнительной власти субъекта Российской Федерации, на территории которого расположено это гидротехническое сооружение, в </w:t>
      </w:r>
      <w:hyperlink r:id="rId109"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Консервация и ликвидация гидротехнического сооружения считаются завершенными после обследования гидротехнического сооружения и территории этого гидротехнического сооружения комиссией, формируемой в </w:t>
      </w:r>
      <w:hyperlink r:id="rId110"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В случае консервации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указанная в части второй настоящей статьи комиссия формируется органом исполнительной власти субъекта Российской Федерации. В состав комиссии в обязательном порядке включаются представители федеральных органов исполнительной власти, уполномоченных на проведение федерального государственного надзора в области безопасности гидротехнических сооружений в соответствии с их компетенцией, органов местного самоуправления, на территориях которых расположены эти гидротехнические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jc w:val="center"/>
        <w:outlineLvl w:val="0"/>
        <w:rPr>
          <w:rFonts w:ascii="Calibri" w:hAnsi="Calibri" w:cs="Calibri"/>
          <w:b/>
          <w:bCs/>
        </w:rPr>
      </w:pPr>
      <w:bookmarkStart w:id="18" w:name="Par220"/>
      <w:bookmarkEnd w:id="18"/>
      <w:r>
        <w:rPr>
          <w:rFonts w:ascii="Calibri" w:hAnsi="Calibri" w:cs="Calibri"/>
          <w:b/>
          <w:bCs/>
        </w:rPr>
        <w:t>Глава III. ФЕДЕРАЛЬНЫЙ ГОСУДАРСТВЕННЫЙ НАДЗОР В ОБЛАСТИ</w:t>
      </w:r>
    </w:p>
    <w:p w:rsidR="004A46E2" w:rsidRDefault="004A46E2">
      <w:pPr>
        <w:widowControl w:val="0"/>
        <w:autoSpaceDE w:val="0"/>
        <w:autoSpaceDN w:val="0"/>
        <w:adjustRightInd w:val="0"/>
        <w:spacing w:line="240" w:lineRule="auto"/>
        <w:jc w:val="center"/>
        <w:rPr>
          <w:rFonts w:ascii="Calibri" w:hAnsi="Calibri" w:cs="Calibri"/>
          <w:b/>
          <w:bCs/>
        </w:rPr>
      </w:pPr>
      <w:r>
        <w:rPr>
          <w:rFonts w:ascii="Calibri" w:hAnsi="Calibri" w:cs="Calibri"/>
          <w:b/>
          <w:bCs/>
        </w:rPr>
        <w:t>БЕЗОПАСНОСТИ ГИДРОТЕХНИЧЕСКИХ СООРУЖЕНИЙ</w:t>
      </w:r>
    </w:p>
    <w:p w:rsidR="004A46E2" w:rsidRDefault="004A46E2">
      <w:pPr>
        <w:widowControl w:val="0"/>
        <w:autoSpaceDE w:val="0"/>
        <w:autoSpaceDN w:val="0"/>
        <w:adjustRightInd w:val="0"/>
        <w:spacing w:line="240" w:lineRule="auto"/>
        <w:jc w:val="center"/>
        <w:rPr>
          <w:rFonts w:ascii="Calibri" w:hAnsi="Calibri" w:cs="Calibri"/>
        </w:rPr>
      </w:pPr>
      <w:r>
        <w:rPr>
          <w:rFonts w:ascii="Calibri" w:hAnsi="Calibri" w:cs="Calibri"/>
        </w:rPr>
        <w:t xml:space="preserve">(в ред. Федерального </w:t>
      </w:r>
      <w:hyperlink r:id="rId111" w:history="1">
        <w:r>
          <w:rPr>
            <w:rFonts w:ascii="Calibri" w:hAnsi="Calibri" w:cs="Calibri"/>
            <w:color w:val="0000FF"/>
          </w:rPr>
          <w:t>закона</w:t>
        </w:r>
      </w:hyperlink>
      <w:r>
        <w:rPr>
          <w:rFonts w:ascii="Calibri" w:hAnsi="Calibri" w:cs="Calibri"/>
        </w:rPr>
        <w:t xml:space="preserve"> от 18.07.2011 N 242-ФЗ)</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19" w:name="Par224"/>
      <w:bookmarkEnd w:id="19"/>
      <w:r>
        <w:rPr>
          <w:rFonts w:ascii="Calibri" w:hAnsi="Calibri" w:cs="Calibri"/>
        </w:rPr>
        <w:t>Статья 13. Федеральный государственный надзор в области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 ред. Федерального </w:t>
      </w:r>
      <w:hyperlink r:id="rId112" w:history="1">
        <w:r>
          <w:rPr>
            <w:rFonts w:ascii="Calibri" w:hAnsi="Calibri" w:cs="Calibri"/>
            <w:color w:val="0000FF"/>
          </w:rPr>
          <w:t>закона</w:t>
        </w:r>
      </w:hyperlink>
      <w:r>
        <w:rPr>
          <w:rFonts w:ascii="Calibri" w:hAnsi="Calibri" w:cs="Calibri"/>
        </w:rPr>
        <w:t xml:space="preserve"> от 18.07.2011 N 242-ФЗ)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Под федеральным государственным надзором в области безопасности гидротехнических сооружений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осуществляющими деятельность по эксплуатации, капитальному ремонту, консервации и ликвидации гидротехнических сооружений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обязательных требований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индивидуальными предпринимателями своей деятельности.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113"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Федеральный государственный надзор в области безопасности гидротехнических сооружений </w:t>
      </w:r>
      <w:hyperlink r:id="rId114" w:history="1">
        <w:r>
          <w:rPr>
            <w:rFonts w:ascii="Calibri" w:hAnsi="Calibri" w:cs="Calibri"/>
            <w:color w:val="0000FF"/>
          </w:rPr>
          <w:t>осуществляется</w:t>
        </w:r>
      </w:hyperlink>
      <w:r>
        <w:rPr>
          <w:rFonts w:ascii="Calibri" w:hAnsi="Calibri" w:cs="Calibri"/>
        </w:rPr>
        <w:t xml:space="preserve"> уполномоченными федеральными органами исполнительной власти (далее - органы государственного надзора) согласно их компетенции в </w:t>
      </w:r>
      <w:hyperlink r:id="rId115"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К отношениям, связанным с осуществлением федерального государственного надзора в области безопасности гидротехнических сооружений, организацией и проведением проверок юридических лиц, индивидуальных предпринимателей, применяются положения Федерального </w:t>
      </w:r>
      <w:hyperlink r:id="rId116"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lastRenderedPageBreak/>
        <w:t>Предметом проверки является соблюдение юридическим лицом, индивидуальным предпринимателем в процессе осуществления деятельности обязательных требований.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Основанием для включения плановой проверки в ежегодный план проведения плановых проверок является истечение одного года со дня: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выдачи в установленном </w:t>
      </w:r>
      <w:hyperlink r:id="rId117" w:history="1">
        <w:r>
          <w:rPr>
            <w:rFonts w:ascii="Calibri" w:hAnsi="Calibri" w:cs="Calibri"/>
            <w:color w:val="0000FF"/>
          </w:rPr>
          <w:t>законодательством</w:t>
        </w:r>
      </w:hyperlink>
      <w:r>
        <w:rPr>
          <w:rFonts w:ascii="Calibri" w:hAnsi="Calibri" w:cs="Calibri"/>
        </w:rPr>
        <w:t xml:space="preserve"> Российской Федерации порядке разрешения на эксплуатацию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окончания проведения последней плановой проверки.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Плановые проверки в периоды, не имеющие заранее определенных временных границ или представляющие повышенную опасность для гидротехнических сооружений (периоды паводков, навигации), проводятся в соответствии с приказом (распоряжением) руководителя органа государственного надзора, которым также устанавливается дата начала и окончания проведения проверки.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В ежегодном плане проведения плановых проверок, приказе (распоряжении) органа государственного надзора о назначении проверки, акте проверки дополнительно указываются наименование и место нахождения гидротехнического сооружения, в отношении которого соответственно планируется проведение мероприятий по контролю и фактически были проведены указанные мероприятия.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Основанием для проведения внеплановой проверки является: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 фактах возникновения аварий и аварийных ситуаций на гидротехнических сооружениях, нарушений правил эксплуатации гидротехнических сооружений,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природного и (или) техногенного характера либо повлекли причинение такого вреда, возникновение аварий и (или) чрезвычайных ситуаций природного и (или) техногенного характера;</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Внеплановая выездная проверка по основанию, указанному в абзаце третьем части восьмой настоящей статьи, может быть проведена незамедлительно с извещением органа прокуратуры в порядке, установленном </w:t>
      </w:r>
      <w:hyperlink r:id="rId118" w:history="1">
        <w:r>
          <w:rPr>
            <w:rFonts w:ascii="Calibri" w:hAnsi="Calibri" w:cs="Calibri"/>
            <w:color w:val="0000FF"/>
          </w:rPr>
          <w:t>частью 12 статьи 10</w:t>
        </w:r>
      </w:hyperlink>
      <w:r>
        <w:rPr>
          <w:rFonts w:ascii="Calibri" w:hAnsi="Calibri" w:cs="Calibri"/>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органами прокуратуры.</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абзаце третьем части восьмой настоящей статьи, не допускается.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Срок проведения проверки составляет не более чем тридцать рабочих дней со дня начала ее проведения.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На гидротехнических сооружениях I класса (в соответствии с </w:t>
      </w:r>
      <w:hyperlink r:id="rId119" w:history="1">
        <w:r>
          <w:rPr>
            <w:rFonts w:ascii="Calibri" w:hAnsi="Calibri" w:cs="Calibri"/>
            <w:color w:val="0000FF"/>
          </w:rPr>
          <w:t>перечнем</w:t>
        </w:r>
      </w:hyperlink>
      <w:r>
        <w:rPr>
          <w:rFonts w:ascii="Calibri" w:hAnsi="Calibri" w:cs="Calibri"/>
        </w:rPr>
        <w:t xml:space="preserve"> классов, </w:t>
      </w:r>
      <w:r>
        <w:rPr>
          <w:rFonts w:ascii="Calibri" w:hAnsi="Calibri" w:cs="Calibri"/>
        </w:rPr>
        <w:lastRenderedPageBreak/>
        <w:t xml:space="preserve">установленным Правительством Российской Федерации) устанавливается режим постоянного государственного надзора в соответствии с положениями Федерального </w:t>
      </w:r>
      <w:hyperlink r:id="rId120"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(часть тринадцатая в ред. Федерального </w:t>
      </w:r>
      <w:hyperlink r:id="rId121" w:history="1">
        <w:r>
          <w:rPr>
            <w:rFonts w:ascii="Calibri" w:hAnsi="Calibri" w:cs="Calibri"/>
            <w:color w:val="0000FF"/>
          </w:rPr>
          <w:t>закона</w:t>
        </w:r>
      </w:hyperlink>
      <w:r>
        <w:rPr>
          <w:rFonts w:ascii="Calibri" w:hAnsi="Calibri" w:cs="Calibri"/>
        </w:rPr>
        <w:t xml:space="preserve"> от 04.03.2013 N 22-ФЗ)</w:t>
      </w:r>
    </w:p>
    <w:p w:rsidR="004A46E2" w:rsidRDefault="004A46E2">
      <w:pPr>
        <w:widowControl w:val="0"/>
        <w:autoSpaceDE w:val="0"/>
        <w:autoSpaceDN w:val="0"/>
        <w:adjustRightInd w:val="0"/>
        <w:spacing w:line="240" w:lineRule="auto"/>
        <w:ind w:firstLine="540"/>
        <w:jc w:val="both"/>
        <w:rPr>
          <w:rFonts w:ascii="Calibri" w:hAnsi="Calibri" w:cs="Calibri"/>
        </w:rPr>
      </w:pPr>
      <w:hyperlink r:id="rId122" w:history="1">
        <w:r>
          <w:rPr>
            <w:rFonts w:ascii="Calibri" w:hAnsi="Calibri" w:cs="Calibri"/>
            <w:color w:val="0000FF"/>
          </w:rPr>
          <w:t>Порядок</w:t>
        </w:r>
      </w:hyperlink>
      <w:r>
        <w:rPr>
          <w:rFonts w:ascii="Calibri" w:hAnsi="Calibri" w:cs="Calibri"/>
        </w:rPr>
        <w:t xml:space="preserve"> осуществления постоянного государственного надзора устанавливается Правительством Российской Федерации.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(часть четырнадцатая в ред. Федерального </w:t>
      </w:r>
      <w:hyperlink r:id="rId123" w:history="1">
        <w:r>
          <w:rPr>
            <w:rFonts w:ascii="Calibri" w:hAnsi="Calibri" w:cs="Calibri"/>
            <w:color w:val="0000FF"/>
          </w:rPr>
          <w:t>закона</w:t>
        </w:r>
      </w:hyperlink>
      <w:r>
        <w:rPr>
          <w:rFonts w:ascii="Calibri" w:hAnsi="Calibri" w:cs="Calibri"/>
        </w:rPr>
        <w:t xml:space="preserve"> от 04.03.2013 N 22-ФЗ)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Должностные лица органов государственного надзора в порядке, установленном законодательством Российской Федерации, имеют право:</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запрашивать и получать на основании мотивированного письменного запроса от юридического лица, индивидуального предпринимателя информацию и документы, необходимые в ходе проведения проверки;</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гидротехнические сооружения и проводить обследования используемых при эксплуатации гидротехнических сооружений зданий, помещений, сооружений, технических средств, оборудования, материалов, а также проводить необходимые исследования, испытания, экспертизы, расследования и другие мероприятия по контролю;</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выдавать юридическим лицам, индивидуальным предпринимателям предписания об устранении выявленных нарушений обязательных требований, о проведении мероприятий по обеспечению предотвращения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давать указания о выводе людей с рабочих мест в случае угрозы жизни и здоровью работников.</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жизни, здоровью людей, вреда, причиненного окружающей среде,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20" w:name="Par259"/>
      <w:bookmarkEnd w:id="20"/>
      <w:r>
        <w:rPr>
          <w:rFonts w:ascii="Calibri" w:hAnsi="Calibri" w:cs="Calibri"/>
        </w:rPr>
        <w:t>Статья 14. Проверка 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Для проверки гидротехнических сооружений органы государственного надзора могут формировать инспекционные комиссии.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124"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При проверке гидротехнических сооружений осуществляется государственный контроль (надзор) за деятельностью собственников гидротехнических сооружений и (или) эксплуатирующих их организаций, а также подрядных организаций при капитальном ремонте, эксплуатации, консервации и ликвидации гидротехнических сооружений в целях оценки соблюдения обязательных требований.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(часть вторая в ред. Федерального </w:t>
      </w:r>
      <w:hyperlink r:id="rId125"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Проверка выполняемых работ при строительстве, реконструкции гидротехнических сооружений осуществляется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в соответствии с </w:t>
      </w:r>
      <w:hyperlink r:id="rId126" w:history="1">
        <w:r>
          <w:rPr>
            <w:rFonts w:ascii="Calibri" w:hAnsi="Calibri" w:cs="Calibri"/>
            <w:color w:val="0000FF"/>
          </w:rPr>
          <w:t>законодательством</w:t>
        </w:r>
      </w:hyperlink>
      <w:r>
        <w:rPr>
          <w:rFonts w:ascii="Calibri" w:hAnsi="Calibri" w:cs="Calibri"/>
        </w:rPr>
        <w:t xml:space="preserve"> Российской Федерации о градостроительной деятельности.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lastRenderedPageBreak/>
        <w:t xml:space="preserve">(часть третья введена Федеральным </w:t>
      </w:r>
      <w:hyperlink r:id="rId127" w:history="1">
        <w:r>
          <w:rPr>
            <w:rFonts w:ascii="Calibri" w:hAnsi="Calibri" w:cs="Calibri"/>
            <w:color w:val="0000FF"/>
          </w:rPr>
          <w:t>законом</w:t>
        </w:r>
      </w:hyperlink>
      <w:r>
        <w:rPr>
          <w:rFonts w:ascii="Calibri" w:hAnsi="Calibri" w:cs="Calibri"/>
        </w:rPr>
        <w:t xml:space="preserve"> от 18.12.2006 N 232-ФЗ, в ред. Федерального </w:t>
      </w:r>
      <w:hyperlink r:id="rId128" w:history="1">
        <w:r>
          <w:rPr>
            <w:rFonts w:ascii="Calibri" w:hAnsi="Calibri" w:cs="Calibri"/>
            <w:color w:val="0000FF"/>
          </w:rPr>
          <w:t>закона</w:t>
        </w:r>
      </w:hyperlink>
      <w:r>
        <w:rPr>
          <w:rFonts w:ascii="Calibri" w:hAnsi="Calibri" w:cs="Calibri"/>
        </w:rPr>
        <w:t xml:space="preserve"> от 18.07.2011 N 243-ФЗ)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При обнаружении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проверка такого гидротехнического сооружения осуществляется органами государственного надзора в соответствии с </w:t>
      </w:r>
      <w:hyperlink r:id="rId129" w:history="1">
        <w:r>
          <w:rPr>
            <w:rFonts w:ascii="Calibri" w:hAnsi="Calibri" w:cs="Calibri"/>
            <w:color w:val="0000FF"/>
          </w:rPr>
          <w:t>порядком</w:t>
        </w:r>
      </w:hyperlink>
      <w:r>
        <w:rPr>
          <w:rFonts w:ascii="Calibri" w:hAnsi="Calibri" w:cs="Calibri"/>
        </w:rPr>
        <w:t>, установленным Правительством Российской Федерации.</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(часть четвертая введена Федеральным </w:t>
      </w:r>
      <w:hyperlink r:id="rId130" w:history="1">
        <w:r>
          <w:rPr>
            <w:rFonts w:ascii="Calibri" w:hAnsi="Calibri" w:cs="Calibri"/>
            <w:color w:val="0000FF"/>
          </w:rPr>
          <w:t>законом</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jc w:val="center"/>
        <w:outlineLvl w:val="0"/>
        <w:rPr>
          <w:rFonts w:ascii="Calibri" w:hAnsi="Calibri" w:cs="Calibri"/>
          <w:b/>
          <w:bCs/>
        </w:rPr>
      </w:pPr>
      <w:bookmarkStart w:id="21" w:name="Par270"/>
      <w:bookmarkEnd w:id="21"/>
      <w:r>
        <w:rPr>
          <w:rFonts w:ascii="Calibri" w:hAnsi="Calibri" w:cs="Calibri"/>
          <w:b/>
          <w:bCs/>
        </w:rPr>
        <w:t>Глава IV. ФИНАНСОВОЕ ОБЕСПЕЧЕНИЕ БЕЗОПАСНОСТИ</w:t>
      </w:r>
    </w:p>
    <w:p w:rsidR="004A46E2" w:rsidRDefault="004A46E2">
      <w:pPr>
        <w:widowControl w:val="0"/>
        <w:autoSpaceDE w:val="0"/>
        <w:autoSpaceDN w:val="0"/>
        <w:adjustRightInd w:val="0"/>
        <w:spacing w:line="240" w:lineRule="auto"/>
        <w:jc w:val="center"/>
        <w:rPr>
          <w:rFonts w:ascii="Calibri" w:hAnsi="Calibri" w:cs="Calibri"/>
          <w:b/>
          <w:bCs/>
        </w:rPr>
      </w:pPr>
      <w:r>
        <w:rPr>
          <w:rFonts w:ascii="Calibri" w:hAnsi="Calibri" w:cs="Calibri"/>
          <w:b/>
          <w:bCs/>
        </w:rPr>
        <w:t>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22" w:name="Par273"/>
      <w:bookmarkEnd w:id="22"/>
      <w:r>
        <w:rPr>
          <w:rFonts w:ascii="Calibri" w:hAnsi="Calibri" w:cs="Calibri"/>
        </w:rPr>
        <w:t>Статья 15. Обязательное страхование гражданской ответственности за причинение вреда в результате аварии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 ред. Федерального </w:t>
      </w:r>
      <w:hyperlink r:id="rId131" w:history="1">
        <w:r>
          <w:rPr>
            <w:rFonts w:ascii="Calibri" w:hAnsi="Calibri" w:cs="Calibri"/>
            <w:color w:val="0000FF"/>
          </w:rPr>
          <w:t>закона</w:t>
        </w:r>
      </w:hyperlink>
      <w:r>
        <w:rPr>
          <w:rFonts w:ascii="Calibri" w:hAnsi="Calibri" w:cs="Calibri"/>
        </w:rPr>
        <w:t xml:space="preserve"> от 27.07.2010 N 226-ФЗ)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Обязательное страхование гражданской ответственности за причинение вреда в результате аварии гидротехнического сооружения осуществляется в соответствии с </w:t>
      </w:r>
      <w:hyperlink r:id="rId132" w:history="1">
        <w:r>
          <w:rPr>
            <w:rFonts w:ascii="Calibri" w:hAnsi="Calibri" w:cs="Calibri"/>
            <w:color w:val="0000FF"/>
          </w:rPr>
          <w:t>законодательством</w:t>
        </w:r>
      </w:hyperlink>
      <w:r>
        <w:rPr>
          <w:rFonts w:ascii="Calibri" w:hAnsi="Calibri" w:cs="Calibri"/>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23" w:name="Par279"/>
      <w:bookmarkEnd w:id="23"/>
      <w:r>
        <w:rPr>
          <w:rFonts w:ascii="Calibri" w:hAnsi="Calibri" w:cs="Calibri"/>
        </w:rPr>
        <w:t>Статья 16. Возмещение вреда, причиненного в результате нарушения законодательства о безопасности 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Вред, причиненный жизни, здоровью физических лиц, имуществу физических и юридических лиц в результате нарушения законодательства о безопасности гидротехнических сооружений, подлежит возмещению физическим или юридическим лицом, причинившим такой вред, в соответствии с Гражданским </w:t>
      </w:r>
      <w:hyperlink r:id="rId133" w:history="1">
        <w:r>
          <w:rPr>
            <w:rFonts w:ascii="Calibri" w:hAnsi="Calibri" w:cs="Calibri"/>
            <w:color w:val="0000FF"/>
          </w:rPr>
          <w:t>кодексом</w:t>
        </w:r>
      </w:hyperlink>
      <w:r>
        <w:rPr>
          <w:rFonts w:ascii="Calibri" w:hAnsi="Calibri" w:cs="Calibri"/>
        </w:rPr>
        <w:t xml:space="preserve"> Российской Федерации.</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24" w:name="Par283"/>
      <w:bookmarkEnd w:id="24"/>
      <w:r>
        <w:rPr>
          <w:rFonts w:ascii="Calibri" w:hAnsi="Calibri" w:cs="Calibri"/>
        </w:rPr>
        <w:t>Статья 16.1. Ответственность за причинение вреда жизни или здоровью граждан в результате аварии гидротехнического сооружения</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(введена Федеральным </w:t>
      </w:r>
      <w:hyperlink r:id="rId134" w:history="1">
        <w:r>
          <w:rPr>
            <w:rFonts w:ascii="Calibri" w:hAnsi="Calibri" w:cs="Calibri"/>
            <w:color w:val="0000FF"/>
          </w:rPr>
          <w:t>законом</w:t>
        </w:r>
      </w:hyperlink>
      <w:r>
        <w:rPr>
          <w:rFonts w:ascii="Calibri" w:hAnsi="Calibri" w:cs="Calibri"/>
        </w:rPr>
        <w:t xml:space="preserve"> от 27.07.2010 N 226-ФЗ)</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В случае причинения вреда жизни или здоровью граждан в результате аварии гидротехнического сооружения эксплуатирующая организация или иной владелец гидротехнического сооружения, ответственные за причиненный вред, обязаны обеспечить выплату компенсации в счет возмещения причиненного вреда:</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гражданам, имеющим право в соответствии с гражданским </w:t>
      </w:r>
      <w:hyperlink r:id="rId135" w:history="1">
        <w:r>
          <w:rPr>
            <w:rFonts w:ascii="Calibri" w:hAnsi="Calibri" w:cs="Calibri"/>
            <w:color w:val="0000FF"/>
          </w:rPr>
          <w:t>законодательством</w:t>
        </w:r>
      </w:hyperlink>
      <w:r>
        <w:rPr>
          <w:rFonts w:ascii="Calibri" w:hAnsi="Calibri" w:cs="Calibri"/>
        </w:rPr>
        <w:t xml:space="preserve"> на возмещение вреда, понесенного в случае смерти потерпевшего (кормильца), - в сумме два миллиона рублей;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гражданам, имеющим право в соответствии с гражданским </w:t>
      </w:r>
      <w:hyperlink r:id="rId136" w:history="1">
        <w:r>
          <w:rPr>
            <w:rFonts w:ascii="Calibri" w:hAnsi="Calibri" w:cs="Calibri"/>
            <w:color w:val="0000FF"/>
          </w:rPr>
          <w:t>законодательством</w:t>
        </w:r>
      </w:hyperlink>
      <w:r>
        <w:rPr>
          <w:rFonts w:ascii="Calibri" w:hAnsi="Calibri" w:cs="Calibri"/>
        </w:rPr>
        <w:t xml:space="preserve"> на возмещение вреда, причиненного здоровью, - в сумме, определяемой исходя из характера и степени повреждения здоровья по нормативам, устанавливаемым Правительством Российской Федерации. Размер компенсации в этом случае не может превышать два миллиона рублей.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Выплата компенсации в счет возмещения вреда, причиненного жизни или здоровью граждан в результате аварии гидротехнического сооружения, не освобождает ответственное за причиненный вред лицо от его возмещения в соответствии с требованиями гражданского законодательства в части, превышающей сумму произведенной компенсации.</w:t>
      </w:r>
    </w:p>
    <w:p w:rsidR="004A46E2" w:rsidRDefault="004A46E2">
      <w:pPr>
        <w:widowControl w:val="0"/>
        <w:autoSpaceDE w:val="0"/>
        <w:autoSpaceDN w:val="0"/>
        <w:adjustRightInd w:val="0"/>
        <w:spacing w:line="240" w:lineRule="auto"/>
        <w:ind w:firstLine="540"/>
        <w:jc w:val="both"/>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25" w:name="Par292"/>
      <w:bookmarkEnd w:id="25"/>
      <w:r>
        <w:rPr>
          <w:rFonts w:ascii="Calibri" w:hAnsi="Calibri" w:cs="Calibri"/>
        </w:rPr>
        <w:t>Статья 17. Финансовое обеспечение гражданской ответственности за вред, причиненный в результате аварии гидротехнического сооружения</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Собственник гидротехнического сооружения, а также эксплуатирующая организация в </w:t>
      </w:r>
      <w:r>
        <w:rPr>
          <w:rFonts w:ascii="Calibri" w:hAnsi="Calibri" w:cs="Calibri"/>
        </w:rPr>
        <w:lastRenderedPageBreak/>
        <w:t>случае, если гидротехническое сооружение находится в государственной или муниципальной собственности, обязаны иметь финансовое обеспечение гражданской ответственности. Финансовое обеспечение гражданской ответственности в случае возмещения вреда, причиненного в результате аварии гидротехнического сооружения (за исключением обстоятельств вследствие непреодолимой силы), осуществляется за счет средств собственника гидротехнического сооружения или эксплуатирующей организации, а также за счет страховой суммы, определенной договором страхования риска гражданской ответственности.</w:t>
      </w:r>
    </w:p>
    <w:p w:rsidR="004A46E2" w:rsidRDefault="004A46E2">
      <w:pPr>
        <w:widowControl w:val="0"/>
        <w:autoSpaceDE w:val="0"/>
        <w:autoSpaceDN w:val="0"/>
        <w:adjustRightInd w:val="0"/>
        <w:spacing w:line="240" w:lineRule="auto"/>
        <w:ind w:firstLine="540"/>
        <w:jc w:val="both"/>
        <w:rPr>
          <w:rFonts w:ascii="Calibri" w:hAnsi="Calibri" w:cs="Calibri"/>
        </w:rPr>
      </w:pPr>
      <w:hyperlink r:id="rId137" w:history="1">
        <w:r>
          <w:rPr>
            <w:rFonts w:ascii="Calibri" w:hAnsi="Calibri" w:cs="Calibri"/>
            <w:color w:val="0000FF"/>
          </w:rPr>
          <w:t>Порядок</w:t>
        </w:r>
      </w:hyperlink>
      <w:r>
        <w:rPr>
          <w:rFonts w:ascii="Calibri" w:hAnsi="Calibri" w:cs="Calibri"/>
        </w:rPr>
        <w:t xml:space="preserve"> определения величины финансового обеспечения гражданской ответственности устанавливает Правительство Российской Федерации.</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26" w:name="Par297"/>
      <w:bookmarkEnd w:id="26"/>
      <w:r>
        <w:rPr>
          <w:rFonts w:ascii="Calibri" w:hAnsi="Calibri" w:cs="Calibri"/>
        </w:rPr>
        <w:t>Статья 18. Участие государства в возмещении вреда, причиненного в результате аварии гидротехнического сооружения</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В случае, если затраты, необходимые для возмещения вреда, причиненного в результате аварии гидротехнического сооружения, превышают сумму финансового обеспечения гражданской ответственности, определенного в соответствии со </w:t>
      </w:r>
      <w:hyperlink w:anchor="Par292" w:history="1">
        <w:r>
          <w:rPr>
            <w:rFonts w:ascii="Calibri" w:hAnsi="Calibri" w:cs="Calibri"/>
            <w:color w:val="0000FF"/>
          </w:rPr>
          <w:t>статьей 17</w:t>
        </w:r>
      </w:hyperlink>
      <w:r>
        <w:rPr>
          <w:rFonts w:ascii="Calibri" w:hAnsi="Calibri" w:cs="Calibri"/>
        </w:rPr>
        <w:t xml:space="preserve"> настоящего Федерального закона, порядок возмещения вреда устанавливает Правительство Российской Федерации.</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jc w:val="center"/>
        <w:outlineLvl w:val="0"/>
        <w:rPr>
          <w:rFonts w:ascii="Calibri" w:hAnsi="Calibri" w:cs="Calibri"/>
          <w:b/>
          <w:bCs/>
        </w:rPr>
      </w:pPr>
      <w:bookmarkStart w:id="27" w:name="Par301"/>
      <w:bookmarkEnd w:id="27"/>
      <w:r>
        <w:rPr>
          <w:rFonts w:ascii="Calibri" w:hAnsi="Calibri" w:cs="Calibri"/>
          <w:b/>
          <w:bCs/>
        </w:rPr>
        <w:t>Глава V. НАРУШЕНИЕ ЗАКОНОДАТЕЛЬСТВА О БЕЗОПАСНОСТИ</w:t>
      </w:r>
    </w:p>
    <w:p w:rsidR="004A46E2" w:rsidRDefault="004A46E2">
      <w:pPr>
        <w:widowControl w:val="0"/>
        <w:autoSpaceDE w:val="0"/>
        <w:autoSpaceDN w:val="0"/>
        <w:adjustRightInd w:val="0"/>
        <w:spacing w:line="240" w:lineRule="auto"/>
        <w:jc w:val="center"/>
        <w:rPr>
          <w:rFonts w:ascii="Calibri" w:hAnsi="Calibri" w:cs="Calibri"/>
          <w:b/>
          <w:bCs/>
        </w:rPr>
      </w:pPr>
      <w:r>
        <w:rPr>
          <w:rFonts w:ascii="Calibri" w:hAnsi="Calibri" w:cs="Calibri"/>
          <w:b/>
          <w:bCs/>
        </w:rPr>
        <w:t>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28" w:name="Par304"/>
      <w:bookmarkEnd w:id="28"/>
      <w:r>
        <w:rPr>
          <w:rFonts w:ascii="Calibri" w:hAnsi="Calibri" w:cs="Calibri"/>
        </w:rPr>
        <w:t>Статья 19. Нарушение законодательства о безопасности 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bookmarkStart w:id="29" w:name="Par306"/>
      <w:bookmarkEnd w:id="29"/>
      <w:r>
        <w:rPr>
          <w:rFonts w:ascii="Calibri" w:hAnsi="Calibri" w:cs="Calibri"/>
        </w:rPr>
        <w:t>Нарушениями законодательства о безопасности гидротехнических сооружений являются: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строительство и эксплуатация гидротехнического сооружения, хозяйственное или иное использование водотоков и прилегающих к ним территорий ниже и выше плотины без соответствующего разрешения;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138" w:history="1">
        <w:r>
          <w:rPr>
            <w:rFonts w:ascii="Calibri" w:hAnsi="Calibri" w:cs="Calibri"/>
            <w:color w:val="0000FF"/>
          </w:rPr>
          <w:t>закона</w:t>
        </w:r>
      </w:hyperlink>
      <w:r>
        <w:rPr>
          <w:rFonts w:ascii="Calibri" w:hAnsi="Calibri" w:cs="Calibri"/>
        </w:rPr>
        <w:t xml:space="preserve"> от 14.07.2008 N 118-ФЗ)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невыполнение требований представления декларации безопасности гидротехнического сооружения или проведения государственной экспертизы проектной документации гидротехнических сооружений или государственной экспертизы </w:t>
      </w:r>
      <w:hyperlink r:id="rId139" w:history="1">
        <w:r>
          <w:rPr>
            <w:rFonts w:ascii="Calibri" w:hAnsi="Calibri" w:cs="Calibri"/>
            <w:color w:val="0000FF"/>
          </w:rPr>
          <w:t>декларации</w:t>
        </w:r>
      </w:hyperlink>
      <w:r>
        <w:rPr>
          <w:rFonts w:ascii="Calibri" w:hAnsi="Calibri" w:cs="Calibri"/>
        </w:rPr>
        <w:t xml:space="preserve"> безопасности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140" w:history="1">
        <w:r>
          <w:rPr>
            <w:rFonts w:ascii="Calibri" w:hAnsi="Calibri" w:cs="Calibri"/>
            <w:color w:val="0000FF"/>
          </w:rPr>
          <w:t>закона</w:t>
        </w:r>
      </w:hyperlink>
      <w:r>
        <w:rPr>
          <w:rFonts w:ascii="Calibri" w:hAnsi="Calibri" w:cs="Calibri"/>
        </w:rPr>
        <w:t xml:space="preserve"> от 18.12.2006 N 232-ФЗ)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невыполнение предписаний органов государственного надзора;</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141"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нарушение обязательных требований при проектировании, строительстве, эксплуатации, капитальном ремонте, реконструкции, консервации и ликвидации гидротехнических сооружений;</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Федерального </w:t>
      </w:r>
      <w:hyperlink r:id="rId142" w:history="1">
        <w:r>
          <w:rPr>
            <w:rFonts w:ascii="Calibri" w:hAnsi="Calibri" w:cs="Calibri"/>
            <w:color w:val="0000FF"/>
          </w:rPr>
          <w:t>закона</w:t>
        </w:r>
      </w:hyperlink>
      <w:r>
        <w:rPr>
          <w:rFonts w:ascii="Calibri" w:hAnsi="Calibri" w:cs="Calibri"/>
        </w:rPr>
        <w:t xml:space="preserve"> от 28.12.2013 N 445-ФЗ)</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непринятие мер по обеспечению безопасности гидротехнических сооружений при возросшем уровне вредных природных или техногенных воздействий, ухудшении показателей прочности и водонепроницаемости материалов, из которых возведены гидротехнические сооружения, и пород основания, неудовлетворительных условиях эксплуатации, технического оснащения гидротехнических сооружений и организации контроля (мониторинга) за их безопасностью;</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отказ от передачи </w:t>
      </w:r>
      <w:hyperlink r:id="rId143" w:history="1">
        <w:r>
          <w:rPr>
            <w:rFonts w:ascii="Calibri" w:hAnsi="Calibri" w:cs="Calibri"/>
            <w:color w:val="0000FF"/>
          </w:rPr>
          <w:t>органам</w:t>
        </w:r>
      </w:hyperlink>
      <w:r>
        <w:rPr>
          <w:rFonts w:ascii="Calibri" w:hAnsi="Calibri" w:cs="Calibri"/>
        </w:rPr>
        <w:t xml:space="preserve"> государственного надзора информации об угрозе аварий гидротехнических сооружений или сокрытие такой информации от данных органов, искажение такой информации, а в случае непосредственной угрозы прорыва напорного фронта - от органов государственной власти, органов местного самоуправления и от работников находящихся в аварийном состоянии гидротехнических сооружений, населения и организаций в зоне возможного затопления;</w:t>
      </w:r>
    </w:p>
    <w:p w:rsidR="004A46E2" w:rsidRDefault="004A46E2">
      <w:pPr>
        <w:widowControl w:val="0"/>
        <w:autoSpaceDE w:val="0"/>
        <w:autoSpaceDN w:val="0"/>
        <w:adjustRightInd w:val="0"/>
        <w:spacing w:line="240" w:lineRule="auto"/>
        <w:jc w:val="both"/>
        <w:rPr>
          <w:rFonts w:ascii="Calibri" w:hAnsi="Calibri" w:cs="Calibri"/>
        </w:rPr>
      </w:pPr>
      <w:r>
        <w:rPr>
          <w:rFonts w:ascii="Calibri" w:hAnsi="Calibri" w:cs="Calibri"/>
        </w:rPr>
        <w:t xml:space="preserve">(в ред. Федеральных законов от 22.08.2004 </w:t>
      </w:r>
      <w:hyperlink r:id="rId144" w:history="1">
        <w:r>
          <w:rPr>
            <w:rFonts w:ascii="Calibri" w:hAnsi="Calibri" w:cs="Calibri"/>
            <w:color w:val="0000FF"/>
          </w:rPr>
          <w:t>N 122-ФЗ</w:t>
        </w:r>
      </w:hyperlink>
      <w:r>
        <w:rPr>
          <w:rFonts w:ascii="Calibri" w:hAnsi="Calibri" w:cs="Calibri"/>
        </w:rPr>
        <w:t xml:space="preserve">, от 28.12.2013 </w:t>
      </w:r>
      <w:hyperlink r:id="rId145" w:history="1">
        <w:r>
          <w:rPr>
            <w:rFonts w:ascii="Calibri" w:hAnsi="Calibri" w:cs="Calibri"/>
            <w:color w:val="0000FF"/>
          </w:rPr>
          <w:t>N 445-ФЗ</w:t>
        </w:r>
      </w:hyperlink>
      <w:r>
        <w:rPr>
          <w:rFonts w:ascii="Calibri" w:hAnsi="Calibri" w:cs="Calibri"/>
        </w:rPr>
        <w:t>)</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абзац утратил силу. - Федеральный </w:t>
      </w:r>
      <w:hyperlink r:id="rId146" w:history="1">
        <w:r>
          <w:rPr>
            <w:rFonts w:ascii="Calibri" w:hAnsi="Calibri" w:cs="Calibri"/>
            <w:color w:val="0000FF"/>
          </w:rPr>
          <w:t>закон</w:t>
        </w:r>
      </w:hyperlink>
      <w:r>
        <w:rPr>
          <w:rFonts w:ascii="Calibri" w:hAnsi="Calibri" w:cs="Calibri"/>
        </w:rPr>
        <w:t xml:space="preserve"> от 22.08.2004 N 122-ФЗ.</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30" w:name="Par320"/>
      <w:bookmarkEnd w:id="30"/>
      <w:r>
        <w:rPr>
          <w:rFonts w:ascii="Calibri" w:hAnsi="Calibri" w:cs="Calibri"/>
        </w:rPr>
        <w:t xml:space="preserve">Статья 20. Ответственность за нарушение законодательства о безопасности </w:t>
      </w:r>
      <w:r>
        <w:rPr>
          <w:rFonts w:ascii="Calibri" w:hAnsi="Calibri" w:cs="Calibri"/>
        </w:rPr>
        <w:lastRenderedPageBreak/>
        <w:t>гидротехнических сооружений</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Должностные и иные лица за нарушение </w:t>
      </w:r>
      <w:hyperlink w:anchor="Par306" w:history="1">
        <w:r>
          <w:rPr>
            <w:rFonts w:ascii="Calibri" w:hAnsi="Calibri" w:cs="Calibri"/>
            <w:color w:val="0000FF"/>
          </w:rPr>
          <w:t>законодательства</w:t>
        </w:r>
      </w:hyperlink>
      <w:r>
        <w:rPr>
          <w:rFonts w:ascii="Calibri" w:hAnsi="Calibri" w:cs="Calibri"/>
        </w:rPr>
        <w:t xml:space="preserve"> о безопасности гидротехнических сооружений, совершение действий (бездействие), приведших к снижению безопасности гидротехнических сооружений или к возникновению чрезвычайных ситуаций, несут ответственность в соответствии с законодательством.</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jc w:val="center"/>
        <w:outlineLvl w:val="0"/>
        <w:rPr>
          <w:rFonts w:ascii="Calibri" w:hAnsi="Calibri" w:cs="Calibri"/>
          <w:b/>
          <w:bCs/>
        </w:rPr>
      </w:pPr>
      <w:bookmarkStart w:id="31" w:name="Par324"/>
      <w:bookmarkEnd w:id="31"/>
      <w:r>
        <w:rPr>
          <w:rFonts w:ascii="Calibri" w:hAnsi="Calibri" w:cs="Calibri"/>
          <w:b/>
          <w:bCs/>
        </w:rPr>
        <w:t>Глава VI. ЗАКЛЮЧИТЕЛЬНЫЕ ПОЛОЖЕНИЯ</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outlineLvl w:val="1"/>
        <w:rPr>
          <w:rFonts w:ascii="Calibri" w:hAnsi="Calibri" w:cs="Calibri"/>
        </w:rPr>
      </w:pPr>
      <w:bookmarkStart w:id="32" w:name="Par326"/>
      <w:bookmarkEnd w:id="32"/>
      <w:r>
        <w:rPr>
          <w:rFonts w:ascii="Calibri" w:hAnsi="Calibri" w:cs="Calibri"/>
        </w:rPr>
        <w:t>Статья 21. Порядок вступления в силу настоящего Федерального закона</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1. Настоящий Федеральный закон вступает в силу со дня его официального опубликования.</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Нормативные правовые акты, принятые до вступления в силу настоящего Федерального закона, действуют в части, ему не противоречащей.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 xml:space="preserve">2. Гидротехнические сооружения, которые находятся в эксплуатации при вступлении в силу настоящего Федерального закона, вносятся в Регистр в безусловном порядке без представления </w:t>
      </w:r>
      <w:hyperlink r:id="rId147" w:history="1">
        <w:r>
          <w:rPr>
            <w:rFonts w:ascii="Calibri" w:hAnsi="Calibri" w:cs="Calibri"/>
            <w:color w:val="0000FF"/>
          </w:rPr>
          <w:t>деклараций</w:t>
        </w:r>
      </w:hyperlink>
      <w:r>
        <w:rPr>
          <w:rFonts w:ascii="Calibri" w:hAnsi="Calibri" w:cs="Calibri"/>
        </w:rPr>
        <w:t xml:space="preserve"> безопасности гидротехнических сооружений.</w:t>
      </w:r>
    </w:p>
    <w:p w:rsidR="004A46E2" w:rsidRDefault="004A46E2">
      <w:pPr>
        <w:widowControl w:val="0"/>
        <w:autoSpaceDE w:val="0"/>
        <w:autoSpaceDN w:val="0"/>
        <w:adjustRightInd w:val="0"/>
        <w:spacing w:line="240" w:lineRule="auto"/>
        <w:ind w:firstLine="540"/>
        <w:jc w:val="both"/>
        <w:rPr>
          <w:rFonts w:ascii="Calibri" w:hAnsi="Calibri" w:cs="Calibri"/>
        </w:rPr>
      </w:pPr>
      <w:r>
        <w:rPr>
          <w:rFonts w:ascii="Calibri" w:hAnsi="Calibri" w:cs="Calibri"/>
        </w:rPr>
        <w:t>3.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jc w:val="right"/>
        <w:rPr>
          <w:rFonts w:ascii="Calibri" w:hAnsi="Calibri" w:cs="Calibri"/>
        </w:rPr>
      </w:pPr>
      <w:r>
        <w:rPr>
          <w:rFonts w:ascii="Calibri" w:hAnsi="Calibri" w:cs="Calibri"/>
        </w:rPr>
        <w:t>Президент</w:t>
      </w:r>
    </w:p>
    <w:p w:rsidR="004A46E2" w:rsidRDefault="004A46E2">
      <w:pPr>
        <w:widowControl w:val="0"/>
        <w:autoSpaceDE w:val="0"/>
        <w:autoSpaceDN w:val="0"/>
        <w:adjustRightInd w:val="0"/>
        <w:spacing w:line="240" w:lineRule="auto"/>
        <w:jc w:val="right"/>
        <w:rPr>
          <w:rFonts w:ascii="Calibri" w:hAnsi="Calibri" w:cs="Calibri"/>
        </w:rPr>
      </w:pPr>
      <w:r>
        <w:rPr>
          <w:rFonts w:ascii="Calibri" w:hAnsi="Calibri" w:cs="Calibri"/>
        </w:rPr>
        <w:t>Российской Федерации</w:t>
      </w:r>
    </w:p>
    <w:p w:rsidR="004A46E2" w:rsidRDefault="004A46E2">
      <w:pPr>
        <w:widowControl w:val="0"/>
        <w:autoSpaceDE w:val="0"/>
        <w:autoSpaceDN w:val="0"/>
        <w:adjustRightInd w:val="0"/>
        <w:spacing w:line="240" w:lineRule="auto"/>
        <w:jc w:val="right"/>
        <w:rPr>
          <w:rFonts w:ascii="Calibri" w:hAnsi="Calibri" w:cs="Calibri"/>
        </w:rPr>
      </w:pPr>
      <w:r>
        <w:rPr>
          <w:rFonts w:ascii="Calibri" w:hAnsi="Calibri" w:cs="Calibri"/>
        </w:rPr>
        <w:t>Б.ЕЛЬЦИН</w:t>
      </w:r>
    </w:p>
    <w:p w:rsidR="004A46E2" w:rsidRDefault="004A46E2">
      <w:pPr>
        <w:widowControl w:val="0"/>
        <w:autoSpaceDE w:val="0"/>
        <w:autoSpaceDN w:val="0"/>
        <w:adjustRightInd w:val="0"/>
        <w:spacing w:line="240" w:lineRule="auto"/>
        <w:rPr>
          <w:rFonts w:ascii="Calibri" w:hAnsi="Calibri" w:cs="Calibri"/>
        </w:rPr>
      </w:pPr>
      <w:r>
        <w:rPr>
          <w:rFonts w:ascii="Calibri" w:hAnsi="Calibri" w:cs="Calibri"/>
        </w:rPr>
        <w:t>Москва, Кремль</w:t>
      </w:r>
    </w:p>
    <w:p w:rsidR="004A46E2" w:rsidRDefault="004A46E2">
      <w:pPr>
        <w:widowControl w:val="0"/>
        <w:autoSpaceDE w:val="0"/>
        <w:autoSpaceDN w:val="0"/>
        <w:adjustRightInd w:val="0"/>
        <w:spacing w:line="240" w:lineRule="auto"/>
        <w:rPr>
          <w:rFonts w:ascii="Calibri" w:hAnsi="Calibri" w:cs="Calibri"/>
        </w:rPr>
      </w:pPr>
      <w:r>
        <w:rPr>
          <w:rFonts w:ascii="Calibri" w:hAnsi="Calibri" w:cs="Calibri"/>
        </w:rPr>
        <w:t>21 июля 1997 года</w:t>
      </w:r>
    </w:p>
    <w:p w:rsidR="004A46E2" w:rsidRDefault="004A46E2">
      <w:pPr>
        <w:widowControl w:val="0"/>
        <w:autoSpaceDE w:val="0"/>
        <w:autoSpaceDN w:val="0"/>
        <w:adjustRightInd w:val="0"/>
        <w:spacing w:line="240" w:lineRule="auto"/>
        <w:rPr>
          <w:rFonts w:ascii="Calibri" w:hAnsi="Calibri" w:cs="Calibri"/>
        </w:rPr>
      </w:pPr>
      <w:r>
        <w:rPr>
          <w:rFonts w:ascii="Calibri" w:hAnsi="Calibri" w:cs="Calibri"/>
        </w:rPr>
        <w:t>N 117-ФЗ</w:t>
      </w: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autoSpaceDE w:val="0"/>
        <w:autoSpaceDN w:val="0"/>
        <w:adjustRightInd w:val="0"/>
        <w:spacing w:line="240" w:lineRule="auto"/>
        <w:rPr>
          <w:rFonts w:ascii="Calibri" w:hAnsi="Calibri" w:cs="Calibri"/>
        </w:rPr>
      </w:pPr>
    </w:p>
    <w:p w:rsidR="004A46E2" w:rsidRDefault="004A46E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C724CA" w:rsidRDefault="00C724CA"/>
    <w:sectPr w:rsidR="00C724CA" w:rsidSect="002A1A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characterSpacingControl w:val="doNotCompress"/>
  <w:compat/>
  <w:rsids>
    <w:rsidRoot w:val="004A46E2"/>
    <w:rsid w:val="000E2961"/>
    <w:rsid w:val="004A46E2"/>
    <w:rsid w:val="007B391B"/>
    <w:rsid w:val="00C724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4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B563ADDE72BCFDF6422C94605A4832A182C7EE4F653CB36324D9DE88E92180B3C710245B16ED27268jEM" TargetMode="External"/><Relationship Id="rId117" Type="http://schemas.openxmlformats.org/officeDocument/2006/relationships/hyperlink" Target="consultantplus://offline/ref=0B563ADDE72BCFDF6422C94605A4832A1C2D7BE7F75F963C3A1491EA899D471C3B380E44B16ED267j6M" TargetMode="External"/><Relationship Id="rId21" Type="http://schemas.openxmlformats.org/officeDocument/2006/relationships/hyperlink" Target="consultantplus://offline/ref=0B563ADDE72BCFDF6422C94605A4832A1A2179E3F05F963C3A1491EA899D471C3B380E45B068DB67j1M" TargetMode="External"/><Relationship Id="rId42" Type="http://schemas.openxmlformats.org/officeDocument/2006/relationships/hyperlink" Target="consultantplus://offline/ref=0B563ADDE72BCFDF6422C94605A4832A182F7EE0F155CB36324D9DE88E92180B3C710245B16ED77168jEM" TargetMode="External"/><Relationship Id="rId47" Type="http://schemas.openxmlformats.org/officeDocument/2006/relationships/hyperlink" Target="consultantplus://offline/ref=0B563ADDE72BCFDF6422C94605A4832A182C7EE4F653CB36324D9DE88E92180B3C710245B16ED27268j7M" TargetMode="External"/><Relationship Id="rId63" Type="http://schemas.openxmlformats.org/officeDocument/2006/relationships/hyperlink" Target="consultantplus://offline/ref=0B563ADDE72BCFDF6422C94605A4832A182C7EE4F653CB36324D9DE88E92180B3C710245B16ED27168j8M" TargetMode="External"/><Relationship Id="rId68" Type="http://schemas.openxmlformats.org/officeDocument/2006/relationships/hyperlink" Target="consultantplus://offline/ref=0B563ADDE72BCFDF6422C94605A4832A182E70E1F45F963C3A1491EA899D471C3B380E44B16ED367j3M" TargetMode="External"/><Relationship Id="rId84" Type="http://schemas.openxmlformats.org/officeDocument/2006/relationships/hyperlink" Target="consultantplus://offline/ref=0B563ADDE72BCFDF6422C94605A4832A182F7EE0F155CB36324D9DE88E92180B3C710245B16ED77168j6M" TargetMode="External"/><Relationship Id="rId89" Type="http://schemas.openxmlformats.org/officeDocument/2006/relationships/hyperlink" Target="consultantplus://offline/ref=0B563ADDE72BCFDF6422C94605A4832A182F70E3F15CCB36324D9DE88E92180B3C710245B16ED17768j8M" TargetMode="External"/><Relationship Id="rId112" Type="http://schemas.openxmlformats.org/officeDocument/2006/relationships/hyperlink" Target="consultantplus://offline/ref=0B563ADDE72BCFDF6422C94605A4832A182F7EE0F155CB36324D9DE88E92180B3C710245B16ED77068jBM" TargetMode="External"/><Relationship Id="rId133" Type="http://schemas.openxmlformats.org/officeDocument/2006/relationships/hyperlink" Target="consultantplus://offline/ref=0B563ADDE72BCFDF6422C94605A4832A182E7FE7F753CB36324D9DE88E69j2M" TargetMode="External"/><Relationship Id="rId138" Type="http://schemas.openxmlformats.org/officeDocument/2006/relationships/hyperlink" Target="consultantplus://offline/ref=0B563ADDE72BCFDF6422C94605A4832A182E7BE9F55CCB36324D9DE88E92180B3C710245B16ED37468jEM" TargetMode="External"/><Relationship Id="rId16" Type="http://schemas.openxmlformats.org/officeDocument/2006/relationships/hyperlink" Target="consultantplus://offline/ref=0B563ADDE72BCFDF6422C94605A4832A182B7AE2F056CB36324D9DE88E92180B3C710245B16ED37368j9M" TargetMode="External"/><Relationship Id="rId107" Type="http://schemas.openxmlformats.org/officeDocument/2006/relationships/hyperlink" Target="consultantplus://offline/ref=0B563ADDE72BCFDF6422C94605A4832A182F7DE0F354CB36324D9DE88E92180B3C710245B16ED07B68jBM" TargetMode="External"/><Relationship Id="rId11" Type="http://schemas.openxmlformats.org/officeDocument/2006/relationships/hyperlink" Target="consultantplus://offline/ref=0B563ADDE72BCFDF6422C94605A4832A182E78E0F055CB36324D9DE88E92180B3C710245B16ED77168j6M" TargetMode="External"/><Relationship Id="rId32" Type="http://schemas.openxmlformats.org/officeDocument/2006/relationships/hyperlink" Target="consultantplus://offline/ref=0B563ADDE72BCFDF6422C94605A4832A182F70E0F152CB36324D9DE88E92180B3C710245B16ED07368jFM" TargetMode="External"/><Relationship Id="rId37" Type="http://schemas.openxmlformats.org/officeDocument/2006/relationships/hyperlink" Target="consultantplus://offline/ref=0B563ADDE72BCFDF6422C94605A4832A182C7EE4F653CB36324D9DE88E92180B3C710245B16ED27268j8M" TargetMode="External"/><Relationship Id="rId53" Type="http://schemas.openxmlformats.org/officeDocument/2006/relationships/hyperlink" Target="consultantplus://offline/ref=0B563ADDE72BCFDF6422C94605A4832A182C7EE4F653CB36324D9DE88E92180B3C710245B16ED27168jAM" TargetMode="External"/><Relationship Id="rId58" Type="http://schemas.openxmlformats.org/officeDocument/2006/relationships/hyperlink" Target="consultantplus://offline/ref=0B563ADDE72BCFDF6422C94605A4832A182F70E3F15CCB36324D9DE88E92180B3C710245B16ED17768jFM" TargetMode="External"/><Relationship Id="rId74" Type="http://schemas.openxmlformats.org/officeDocument/2006/relationships/hyperlink" Target="consultantplus://offline/ref=0B563ADDE72BCFDF6422C94605A4832A182C7EE4F653CB36324D9DE88E92180B3C710245B16ED27068j8M" TargetMode="External"/><Relationship Id="rId79" Type="http://schemas.openxmlformats.org/officeDocument/2006/relationships/hyperlink" Target="consultantplus://offline/ref=0B563ADDE72BCFDF6422C94605A4832A182C7EE4F653CB36324D9DE88E92180B3C710245B16ED27068j9M" TargetMode="External"/><Relationship Id="rId102" Type="http://schemas.openxmlformats.org/officeDocument/2006/relationships/hyperlink" Target="consultantplus://offline/ref=0B563ADDE72BCFDF6422C94605A4832A182E7BE8F555CB36324D9DE88E92180B3C710241B46F6Dj6M" TargetMode="External"/><Relationship Id="rId123" Type="http://schemas.openxmlformats.org/officeDocument/2006/relationships/hyperlink" Target="consultantplus://offline/ref=0B563ADDE72BCFDF6422C94605A4832A182D7AE8F353CB36324D9DE88E92180B3C710245B16ED07068j6M" TargetMode="External"/><Relationship Id="rId128" Type="http://schemas.openxmlformats.org/officeDocument/2006/relationships/hyperlink" Target="consultantplus://offline/ref=0B563ADDE72BCFDF6422C94605A4832A18287EE8FB50CB36324D9DE88E92180B3C710245B16ED27A68jFM" TargetMode="External"/><Relationship Id="rId144" Type="http://schemas.openxmlformats.org/officeDocument/2006/relationships/hyperlink" Target="consultantplus://offline/ref=0B563ADDE72BCFDF6422C94605A4832A182E70E8F357CB36324D9DE88E92180B3C710245B16AD37568j7M" TargetMode="External"/><Relationship Id="rId149" Type="http://schemas.openxmlformats.org/officeDocument/2006/relationships/theme" Target="theme/theme1.xml"/><Relationship Id="rId5" Type="http://schemas.openxmlformats.org/officeDocument/2006/relationships/hyperlink" Target="consultantplus://offline/ref=0B563ADDE72BCFDF6422C94605A4832A182F7DE0F354CB36324D9DE88E92180B3C710245B16ED07B68jCM" TargetMode="External"/><Relationship Id="rId90" Type="http://schemas.openxmlformats.org/officeDocument/2006/relationships/hyperlink" Target="consultantplus://offline/ref=0B563ADDE72BCFDF6422C94605A4832A182B7AE3F155CB36324D9DE88E92180B3C710245B16ED07468jEM" TargetMode="External"/><Relationship Id="rId95" Type="http://schemas.openxmlformats.org/officeDocument/2006/relationships/hyperlink" Target="consultantplus://offline/ref=0B563ADDE72BCFDF6422C94605A4832A182C7EE4F653CB36324D9DE88E92180B3C710245B16ED27768jBM" TargetMode="External"/><Relationship Id="rId22" Type="http://schemas.openxmlformats.org/officeDocument/2006/relationships/hyperlink" Target="consultantplus://offline/ref=0B563ADDE72BCFDF6422C94605A4832A1C297AE5F15F963C3A1491EA899D471C3B380E44B86ED167j5M" TargetMode="External"/><Relationship Id="rId27" Type="http://schemas.openxmlformats.org/officeDocument/2006/relationships/hyperlink" Target="consultantplus://offline/ref=0B563ADDE72BCFDF6422C94605A4832A182F7CE4F25DCB36324D9DE88E92180B3C710245B16ED37768jCM" TargetMode="External"/><Relationship Id="rId43" Type="http://schemas.openxmlformats.org/officeDocument/2006/relationships/hyperlink" Target="consultantplus://offline/ref=0B563ADDE72BCFDF6422C94605A4832A182C7EE4F653CB36324D9DE88E92180B3C710245B16ED27268j6M" TargetMode="External"/><Relationship Id="rId48" Type="http://schemas.openxmlformats.org/officeDocument/2006/relationships/hyperlink" Target="consultantplus://offline/ref=0B563ADDE72BCFDF6422C94605A4832A182E78E0FB52CB36324D9DE88E92180B3C710245B16ED27368j7M" TargetMode="External"/><Relationship Id="rId64" Type="http://schemas.openxmlformats.org/officeDocument/2006/relationships/hyperlink" Target="consultantplus://offline/ref=0B563ADDE72BCFDF6422C94605A4832A182E70E8F357CB36324D9DE88E92180B3C710245B16AD37568jDM" TargetMode="External"/><Relationship Id="rId69" Type="http://schemas.openxmlformats.org/officeDocument/2006/relationships/hyperlink" Target="consultantplus://offline/ref=0B563ADDE72BCFDF6422C94605A4832A182E7BE9F55CCB36324D9DE88E92180B3C710245B16ED37568jCM" TargetMode="External"/><Relationship Id="rId113" Type="http://schemas.openxmlformats.org/officeDocument/2006/relationships/hyperlink" Target="consultantplus://offline/ref=0B563ADDE72BCFDF6422C94605A4832A182C7EE4F653CB36324D9DE88E92180B3C710245B16ED27568j7M" TargetMode="External"/><Relationship Id="rId118" Type="http://schemas.openxmlformats.org/officeDocument/2006/relationships/hyperlink" Target="consultantplus://offline/ref=0B563ADDE72BCFDF6422C94605A4832A182E7FE7F652CB36324D9DE88E92180B3C710245B16ED17068j6M" TargetMode="External"/><Relationship Id="rId134" Type="http://schemas.openxmlformats.org/officeDocument/2006/relationships/hyperlink" Target="consultantplus://offline/ref=0B563ADDE72BCFDF6422C94605A4832A182F71E9F05CCB36324D9DE88E92180B3C710245B16ED27768j6M" TargetMode="External"/><Relationship Id="rId139" Type="http://schemas.openxmlformats.org/officeDocument/2006/relationships/hyperlink" Target="consultantplus://offline/ref=0B563ADDE72BCFDF6422C94605A4832A182E7DE6F756CB36324D9DE88E92180B3C710245B16ED27268jEM" TargetMode="External"/><Relationship Id="rId80" Type="http://schemas.openxmlformats.org/officeDocument/2006/relationships/hyperlink" Target="consultantplus://offline/ref=0B563ADDE72BCFDF6422C94605A4832A182C7EE4F653CB36324D9DE88E92180B3C710245B16ED27068j7M" TargetMode="External"/><Relationship Id="rId85" Type="http://schemas.openxmlformats.org/officeDocument/2006/relationships/hyperlink" Target="consultantplus://offline/ref=0B563ADDE72BCFDF6422C94605A4832A182E7BE9FB50CB36324D9DE88E92180B3C710240B866jCM" TargetMode="External"/><Relationship Id="rId3" Type="http://schemas.openxmlformats.org/officeDocument/2006/relationships/webSettings" Target="webSettings.xml"/><Relationship Id="rId12" Type="http://schemas.openxmlformats.org/officeDocument/2006/relationships/hyperlink" Target="consultantplus://offline/ref=0B563ADDE72BCFDF6422C94605A4832A182F71E9F05CCB36324D9DE88E92180B3C710245B16ED27768jCM" TargetMode="External"/><Relationship Id="rId17" Type="http://schemas.openxmlformats.org/officeDocument/2006/relationships/hyperlink" Target="consultantplus://offline/ref=0B563ADDE72BCFDF6422C94605A4832A182D71E8F456CB36324D9DE88E92180B3C710245B16ED27268jAM" TargetMode="External"/><Relationship Id="rId25" Type="http://schemas.openxmlformats.org/officeDocument/2006/relationships/hyperlink" Target="consultantplus://offline/ref=0B563ADDE72BCFDF6422C94605A4832A182F70E3F15CCB36324D9DE88E92180B3C710245B16ED17768jEM" TargetMode="External"/><Relationship Id="rId33" Type="http://schemas.openxmlformats.org/officeDocument/2006/relationships/hyperlink" Target="consultantplus://offline/ref=0B563ADDE72BCFDF6422C94605A4832A182C7EE4F653CB36324D9DE88E92180B3C710245B16ED27268jCM" TargetMode="External"/><Relationship Id="rId38" Type="http://schemas.openxmlformats.org/officeDocument/2006/relationships/hyperlink" Target="consultantplus://offline/ref=0B563ADDE72BCFDF6422C94605A4832A182E70E8F357CB36324D9DE88E92180B3C710245B16AD37668jCM" TargetMode="External"/><Relationship Id="rId46" Type="http://schemas.openxmlformats.org/officeDocument/2006/relationships/hyperlink" Target="consultantplus://offline/ref=0B563ADDE72BCFDF6422C94605A4832A182D7AE8F353CB36324D9DE88E92180B3C710245B16ED07068jDM" TargetMode="External"/><Relationship Id="rId59" Type="http://schemas.openxmlformats.org/officeDocument/2006/relationships/hyperlink" Target="consultantplus://offline/ref=0B563ADDE72BCFDF6422C94605A4832A182E7BE9FB50CB36324D9DE88E92180B3C710245B16EDA7468jFM" TargetMode="External"/><Relationship Id="rId67" Type="http://schemas.openxmlformats.org/officeDocument/2006/relationships/hyperlink" Target="consultantplus://offline/ref=0B563ADDE72BCFDF6422C94605A4832A182C7EE4F653CB36324D9DE88E92180B3C710245B16ED27068jCM" TargetMode="External"/><Relationship Id="rId103" Type="http://schemas.openxmlformats.org/officeDocument/2006/relationships/hyperlink" Target="consultantplus://offline/ref=0B563ADDE72BCFDF6422C94605A4832A182E78E0F055CB36324D9DE88E92180B3C710245B16ED77168j6M" TargetMode="External"/><Relationship Id="rId108" Type="http://schemas.openxmlformats.org/officeDocument/2006/relationships/hyperlink" Target="consultantplus://offline/ref=0B563ADDE72BCFDF6422C94605A4832A182C7EE4F653CB36324D9DE88E92180B3C710245B16ED27568jAM" TargetMode="External"/><Relationship Id="rId116" Type="http://schemas.openxmlformats.org/officeDocument/2006/relationships/hyperlink" Target="consultantplus://offline/ref=0B563ADDE72BCFDF6422C94605A4832A182E7FE7F652CB36324D9DE88E69j2M" TargetMode="External"/><Relationship Id="rId124" Type="http://schemas.openxmlformats.org/officeDocument/2006/relationships/hyperlink" Target="consultantplus://offline/ref=0B563ADDE72BCFDF6422C94605A4832A182C7EE4F653CB36324D9DE88E92180B3C710245B16ED27468jFM" TargetMode="External"/><Relationship Id="rId129" Type="http://schemas.openxmlformats.org/officeDocument/2006/relationships/hyperlink" Target="consultantplus://offline/ref=0B563ADDE72BCFDF6422C94605A4832A182F7FE9F356CB36324D9DE88E92180B3C710245B16ED27068j8M" TargetMode="External"/><Relationship Id="rId137" Type="http://schemas.openxmlformats.org/officeDocument/2006/relationships/hyperlink" Target="consultantplus://offline/ref=0B563ADDE72BCFDF6422C94605A4832A182F7FE9F355CB36324D9DE88E92180B3C710245B16ED27368j7M" TargetMode="External"/><Relationship Id="rId20" Type="http://schemas.openxmlformats.org/officeDocument/2006/relationships/hyperlink" Target="consultantplus://offline/ref=0B563ADDE72BCFDF6422C94605A4832A182C7EE4F653CB36324D9DE88E92180B3C710245B16ED27368j7M" TargetMode="External"/><Relationship Id="rId41" Type="http://schemas.openxmlformats.org/officeDocument/2006/relationships/hyperlink" Target="consultantplus://offline/ref=0B563ADDE72BCFDF6422C94605A4832A182F7FE9F356CB36324D9DE88E92180B3C710245B16ED27268jFM" TargetMode="External"/><Relationship Id="rId54" Type="http://schemas.openxmlformats.org/officeDocument/2006/relationships/hyperlink" Target="consultantplus://offline/ref=0B563ADDE72BCFDF6422C94605A4832A182E70E8F357CB36324D9DE88E92180B3C710245B16AD37668j6M" TargetMode="External"/><Relationship Id="rId62" Type="http://schemas.openxmlformats.org/officeDocument/2006/relationships/hyperlink" Target="consultantplus://offline/ref=0B563ADDE72BCFDF6422C94605A4832A182A7FE5F450CB36324D9DE88E69j2M" TargetMode="External"/><Relationship Id="rId70" Type="http://schemas.openxmlformats.org/officeDocument/2006/relationships/hyperlink" Target="consultantplus://offline/ref=0B563ADDE72BCFDF6422C94605A4832A182C7EE4F653CB36324D9DE88E92180B3C710245B16ED27068jAM" TargetMode="External"/><Relationship Id="rId75" Type="http://schemas.openxmlformats.org/officeDocument/2006/relationships/hyperlink" Target="consultantplus://offline/ref=0B563ADDE72BCFDF6422C94605A4832A182E70E8F357CB36324D9DE88E92180B3C710245B16AD37568j8M" TargetMode="External"/><Relationship Id="rId83" Type="http://schemas.openxmlformats.org/officeDocument/2006/relationships/hyperlink" Target="consultantplus://offline/ref=0B563ADDE72BCFDF6422C94605A4832A182F7FE9F350CB36324D9DE88E92180B3C710245B16ED27368j6M" TargetMode="External"/><Relationship Id="rId88" Type="http://schemas.openxmlformats.org/officeDocument/2006/relationships/hyperlink" Target="consultantplus://offline/ref=0B563ADDE72BCFDF6422C94605A4832A182C7EE4F653CB36324D9DE88E92180B3C710245B16ED27768jDM" TargetMode="External"/><Relationship Id="rId91" Type="http://schemas.openxmlformats.org/officeDocument/2006/relationships/hyperlink" Target="consultantplus://offline/ref=0B563ADDE72BCFDF6422C94605A4832A182E7DE6F756CB36324D9DE88E92180B3C710245B16ED27268jEM" TargetMode="External"/><Relationship Id="rId96" Type="http://schemas.openxmlformats.org/officeDocument/2006/relationships/hyperlink" Target="consultantplus://offline/ref=0B563ADDE72BCFDF6422C94605A4832A182C7EE4F653CB36324D9DE88E92180B3C710245B16ED27768j8M" TargetMode="External"/><Relationship Id="rId111" Type="http://schemas.openxmlformats.org/officeDocument/2006/relationships/hyperlink" Target="consultantplus://offline/ref=0B563ADDE72BCFDF6422C94605A4832A182F7EE0F155CB36324D9DE88E92180B3C710245B16ED77068jDM" TargetMode="External"/><Relationship Id="rId132" Type="http://schemas.openxmlformats.org/officeDocument/2006/relationships/hyperlink" Target="consultantplus://offline/ref=0B563ADDE72BCFDF6422C94605A4832A182E78E4F451CB36324D9DE88E69j2M" TargetMode="External"/><Relationship Id="rId140" Type="http://schemas.openxmlformats.org/officeDocument/2006/relationships/hyperlink" Target="consultantplus://offline/ref=0B563ADDE72BCFDF6422C94605A4832A182F70E3F15CCB36324D9DE88E92180B3C710245B16ED17668jAM" TargetMode="External"/><Relationship Id="rId145" Type="http://schemas.openxmlformats.org/officeDocument/2006/relationships/hyperlink" Target="consultantplus://offline/ref=0B563ADDE72BCFDF6422C94605A4832A182C7EE4F653CB36324D9DE88E92180B3C710245B16ED27B68jEM" TargetMode="External"/><Relationship Id="rId1" Type="http://schemas.openxmlformats.org/officeDocument/2006/relationships/styles" Target="styles.xml"/><Relationship Id="rId6" Type="http://schemas.openxmlformats.org/officeDocument/2006/relationships/hyperlink" Target="consultantplus://offline/ref=0B563ADDE72BCFDF6422C94605A4832A182E70E8F357CB36324D9DE88E92180B3C710245B16AD37668jFM" TargetMode="External"/><Relationship Id="rId15" Type="http://schemas.openxmlformats.org/officeDocument/2006/relationships/hyperlink" Target="consultantplus://offline/ref=0B563ADDE72BCFDF6422C94605A4832A182B7AE3F155CB36324D9DE88E92180B3C710245B16ED07568j7M" TargetMode="External"/><Relationship Id="rId23" Type="http://schemas.openxmlformats.org/officeDocument/2006/relationships/hyperlink" Target="consultantplus://offline/ref=0B563ADDE72BCFDF6422C94605A4832A1C297AE5F25F963C3A1491EA899D471C3B380E44B166D667j4M" TargetMode="External"/><Relationship Id="rId28" Type="http://schemas.openxmlformats.org/officeDocument/2006/relationships/hyperlink" Target="consultantplus://offline/ref=0B563ADDE72BCFDF6422C94605A4832A182D70E7F05DCB36324D9DE88E92180B3C710245B366j7M" TargetMode="External"/><Relationship Id="rId36" Type="http://schemas.openxmlformats.org/officeDocument/2006/relationships/hyperlink" Target="consultantplus://offline/ref=0B563ADDE72BCFDF6422C94605A4832A182C7EE4F653CB36324D9DE88E92180B3C710245B16ED27268jAM" TargetMode="External"/><Relationship Id="rId49" Type="http://schemas.openxmlformats.org/officeDocument/2006/relationships/hyperlink" Target="consultantplus://offline/ref=0B563ADDE72BCFDF6422C94605A4832A182C7EE4F653CB36324D9DE88E92180B3C710245B16ED27168jFM" TargetMode="External"/><Relationship Id="rId57" Type="http://schemas.openxmlformats.org/officeDocument/2006/relationships/hyperlink" Target="consultantplus://offline/ref=0B563ADDE72BCFDF6422C94605A4832A18287EE8FB50CB36324D9DE88E92180B3C710245B16ED27B68j7M" TargetMode="External"/><Relationship Id="rId106" Type="http://schemas.openxmlformats.org/officeDocument/2006/relationships/hyperlink" Target="consultantplus://offline/ref=0B563ADDE72BCFDF6422C94605A4832A182E7DE9FB5DCB36324D9DE88E92180B3C710245B16ED27268jEM" TargetMode="External"/><Relationship Id="rId114" Type="http://schemas.openxmlformats.org/officeDocument/2006/relationships/hyperlink" Target="consultantplus://offline/ref=0B563ADDE72BCFDF6422C94605A4832A182A79E0F253CB36324D9DE88E92180B3C710245B16ED27368j7M" TargetMode="External"/><Relationship Id="rId119" Type="http://schemas.openxmlformats.org/officeDocument/2006/relationships/hyperlink" Target="consultantplus://offline/ref=0B563ADDE72BCFDF6422C94605A4832A182C7CE1FB54CB36324D9DE88E92180B3C710245B16ED27368jBM" TargetMode="External"/><Relationship Id="rId127" Type="http://schemas.openxmlformats.org/officeDocument/2006/relationships/hyperlink" Target="consultantplus://offline/ref=0B563ADDE72BCFDF6422C94605A4832A182F70E3F15CCB36324D9DE88E92180B3C710245B16ED17668jCM" TargetMode="External"/><Relationship Id="rId10" Type="http://schemas.openxmlformats.org/officeDocument/2006/relationships/hyperlink" Target="consultantplus://offline/ref=0B563ADDE72BCFDF6422C94605A4832A182F70E0F152CB36324D9DE88E92180B3C710245B16ED07368jFM" TargetMode="External"/><Relationship Id="rId31" Type="http://schemas.openxmlformats.org/officeDocument/2006/relationships/hyperlink" Target="consultantplus://offline/ref=0B563ADDE72BCFDF6422C94605A4832A182C78E7F55DCB36324D9DE88E92180B3C710245B16ED27268jAM" TargetMode="External"/><Relationship Id="rId44" Type="http://schemas.openxmlformats.org/officeDocument/2006/relationships/hyperlink" Target="consultantplus://offline/ref=0B563ADDE72BCFDF6422C94605A4832A182C7CE1FB54CB36324D9DE88E92180B3C710245B16ED27368jBM" TargetMode="External"/><Relationship Id="rId52" Type="http://schemas.openxmlformats.org/officeDocument/2006/relationships/hyperlink" Target="consultantplus://offline/ref=0B563ADDE72BCFDF6422C94605A4832A182E7BE9F55CCB36324D9DE88E92180B3C710245B16ED37568jFM" TargetMode="External"/><Relationship Id="rId60" Type="http://schemas.openxmlformats.org/officeDocument/2006/relationships/hyperlink" Target="consultantplus://offline/ref=0B563ADDE72BCFDF6422C94605A4832A18287EE8FB50CB36324D9DE88E92180B3C710245B16ED27A68jEM" TargetMode="External"/><Relationship Id="rId65" Type="http://schemas.openxmlformats.org/officeDocument/2006/relationships/hyperlink" Target="consultantplus://offline/ref=0B563ADDE72BCFDF6422C94605A4832A182C7EE4F653CB36324D9DE88E92180B3C710245B16ED27168j7M" TargetMode="External"/><Relationship Id="rId73" Type="http://schemas.openxmlformats.org/officeDocument/2006/relationships/hyperlink" Target="consultantplus://offline/ref=0B563ADDE72BCFDF6422C94605A4832A182F7EE0F155CB36324D9DE88E92180B3C710245B16ED77168jAM" TargetMode="External"/><Relationship Id="rId78" Type="http://schemas.openxmlformats.org/officeDocument/2006/relationships/hyperlink" Target="consultantplus://offline/ref=0B563ADDE72BCFDF6422C94605A4832A182F71E9F05CCB36324D9DE88E92180B3C710245B16ED27768jDM" TargetMode="External"/><Relationship Id="rId81" Type="http://schemas.openxmlformats.org/officeDocument/2006/relationships/hyperlink" Target="consultantplus://offline/ref=0B563ADDE72BCFDF6422C94605A4832A182C7EE4F653CB36324D9DE88E92180B3C710245B16ED27768jFM" TargetMode="External"/><Relationship Id="rId86" Type="http://schemas.openxmlformats.org/officeDocument/2006/relationships/hyperlink" Target="consultantplus://offline/ref=0B563ADDE72BCFDF6422C94605A4832A182F70E3F15CCB36324D9DE88E92180B3C710245B16ED17768jAM" TargetMode="External"/><Relationship Id="rId94" Type="http://schemas.openxmlformats.org/officeDocument/2006/relationships/hyperlink" Target="consultantplus://offline/ref=0B563ADDE72BCFDF6422C94605A4832A182B7AE3F155CB36324D9DE88E92180B3C710245B16ED07468jFM" TargetMode="External"/><Relationship Id="rId99" Type="http://schemas.openxmlformats.org/officeDocument/2006/relationships/hyperlink" Target="consultantplus://offline/ref=0B563ADDE72BCFDF6422C94605A4832A182F7EE0F155CB36324D9DE88E92180B3C710245B16ED77068jCM" TargetMode="External"/><Relationship Id="rId101" Type="http://schemas.openxmlformats.org/officeDocument/2006/relationships/hyperlink" Target="consultantplus://offline/ref=0B563ADDE72BCFDF6422C94605A4832A182E7DE6F756CB36324D9DE88E92180B3C710245B16ED27268jEM" TargetMode="External"/><Relationship Id="rId122" Type="http://schemas.openxmlformats.org/officeDocument/2006/relationships/hyperlink" Target="consultantplus://offline/ref=0B563ADDE72BCFDF6422C94605A4832A182A7FE3F750CB36324D9DE88E92180B3C710245B16ED27268jDM" TargetMode="External"/><Relationship Id="rId130" Type="http://schemas.openxmlformats.org/officeDocument/2006/relationships/hyperlink" Target="consultantplus://offline/ref=0B563ADDE72BCFDF6422C94605A4832A182C7EE4F653CB36324D9DE88E92180B3C710245B16ED27468jAM" TargetMode="External"/><Relationship Id="rId135" Type="http://schemas.openxmlformats.org/officeDocument/2006/relationships/hyperlink" Target="consultantplus://offline/ref=0B563ADDE72BCFDF6422C94605A4832A182E7FE6F255CB36324D9DE88E92180B3C710245B16CD57368jCM" TargetMode="External"/><Relationship Id="rId143" Type="http://schemas.openxmlformats.org/officeDocument/2006/relationships/hyperlink" Target="consultantplus://offline/ref=0B563ADDE72BCFDF6422C94605A4832A182F7FE9F357CB36324D9DE88E92180B3C710245B16ED27168jDM" TargetMode="External"/><Relationship Id="rId148"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0B563ADDE72BCFDF6422C94605A4832A182E7BE9F55CCB36324D9DE88E92180B3C710245B16ED37668jAM" TargetMode="External"/><Relationship Id="rId13" Type="http://schemas.openxmlformats.org/officeDocument/2006/relationships/hyperlink" Target="consultantplus://offline/ref=0B563ADDE72BCFDF6422C94605A4832A18287EE8FB50CB36324D9DE88E92180B3C710245B16ED27B68j9M" TargetMode="External"/><Relationship Id="rId18" Type="http://schemas.openxmlformats.org/officeDocument/2006/relationships/hyperlink" Target="consultantplus://offline/ref=0B563ADDE72BCFDF6422C94605A4832A182C78E7F55DCB36324D9DE88E92180B3C710245B16ED27268jAM" TargetMode="External"/><Relationship Id="rId39" Type="http://schemas.openxmlformats.org/officeDocument/2006/relationships/hyperlink" Target="consultantplus://offline/ref=0B563ADDE72BCFDF6422C94605A4832A182F7FE9F357CB36324D9DE88E92180B3C710245B16ED27268j7M" TargetMode="External"/><Relationship Id="rId109" Type="http://schemas.openxmlformats.org/officeDocument/2006/relationships/hyperlink" Target="consultantplus://offline/ref=0B563ADDE72BCFDF6422C94605A4832A182E78E0FB52CB36324D9DE88E92180B3C710245B16ED27368j7M" TargetMode="External"/><Relationship Id="rId34" Type="http://schemas.openxmlformats.org/officeDocument/2006/relationships/hyperlink" Target="consultantplus://offline/ref=0B563ADDE72BCFDF6422C94605A4832A182C7EE4F653CB36324D9DE88E92180B3C710245B16ED27268jDM" TargetMode="External"/><Relationship Id="rId50" Type="http://schemas.openxmlformats.org/officeDocument/2006/relationships/hyperlink" Target="consultantplus://offline/ref=0B563ADDE72BCFDF6422C94605A4832A182C7EE4F653CB36324D9DE88E92180B3C710245B16ED27168jDM" TargetMode="External"/><Relationship Id="rId55" Type="http://schemas.openxmlformats.org/officeDocument/2006/relationships/hyperlink" Target="consultantplus://offline/ref=0B563ADDE72BCFDF6422C94605A4832A182C7EE4F653CB36324D9DE88E92180B3C710245B16ED27168jBM" TargetMode="External"/><Relationship Id="rId76" Type="http://schemas.openxmlformats.org/officeDocument/2006/relationships/hyperlink" Target="consultantplus://offline/ref=0B563ADDE72BCFDF6422C94605A4832A182F7EE0F155CB36324D9DE88E92180B3C710245B16ED77168j8M" TargetMode="External"/><Relationship Id="rId97" Type="http://schemas.openxmlformats.org/officeDocument/2006/relationships/hyperlink" Target="consultantplus://offline/ref=0B563ADDE72BCFDF6422C94605A4832A182D7FE7F357CB36324D9DE88E92180B3C710245B16ED27368j7M" TargetMode="External"/><Relationship Id="rId104" Type="http://schemas.openxmlformats.org/officeDocument/2006/relationships/hyperlink" Target="consultantplus://offline/ref=0B563ADDE72BCFDF6422C94605A4832A182C7EE4F653CB36324D9DE88E92180B3C710245B16ED27768j6M" TargetMode="External"/><Relationship Id="rId120" Type="http://schemas.openxmlformats.org/officeDocument/2006/relationships/hyperlink" Target="consultantplus://offline/ref=0B563ADDE72BCFDF6422C94605A4832A182E7FE7F652CB36324D9DE88E92180B3C710245B066jAM" TargetMode="External"/><Relationship Id="rId125" Type="http://schemas.openxmlformats.org/officeDocument/2006/relationships/hyperlink" Target="consultantplus://offline/ref=0B563ADDE72BCFDF6422C94605A4832A182C7EE4F653CB36324D9DE88E92180B3C710245B16ED27468jCM" TargetMode="External"/><Relationship Id="rId141" Type="http://schemas.openxmlformats.org/officeDocument/2006/relationships/hyperlink" Target="consultantplus://offline/ref=0B563ADDE72BCFDF6422C94605A4832A182C7EE4F653CB36324D9DE88E92180B3C710245B16ED27468j9M" TargetMode="External"/><Relationship Id="rId146" Type="http://schemas.openxmlformats.org/officeDocument/2006/relationships/hyperlink" Target="consultantplus://offline/ref=0B563ADDE72BCFDF6422C94605A4832A182E70E8F357CB36324D9DE88E92180B3C710245B16AD37468jEM" TargetMode="External"/><Relationship Id="rId7" Type="http://schemas.openxmlformats.org/officeDocument/2006/relationships/hyperlink" Target="consultantplus://offline/ref=0B563ADDE72BCFDF6422C94605A4832A182D78E4F456CB36324D9DE88E92180B3C710245B16ED37468jFM" TargetMode="External"/><Relationship Id="rId71" Type="http://schemas.openxmlformats.org/officeDocument/2006/relationships/hyperlink" Target="consultantplus://offline/ref=0B563ADDE72BCFDF6422C94605A4832A182B7AE8F05F963C3A1491EA899D471C3B380E44B16ED267jBM" TargetMode="External"/><Relationship Id="rId92" Type="http://schemas.openxmlformats.org/officeDocument/2006/relationships/hyperlink" Target="consultantplus://offline/ref=0B563ADDE72BCFDF6422C94605A4832A182E7BE9FB50CB36324D9DE88E92180B3C710245B16FD27A68jFM" TargetMode="External"/><Relationship Id="rId2" Type="http://schemas.openxmlformats.org/officeDocument/2006/relationships/settings" Target="settings.xml"/><Relationship Id="rId29" Type="http://schemas.openxmlformats.org/officeDocument/2006/relationships/hyperlink" Target="consultantplus://offline/ref=0B563ADDE72BCFDF6422C94605A4832A182B7AE2F056CB36324D9DE88E92180B3C710245B16ED37368j6M" TargetMode="External"/><Relationship Id="rId24" Type="http://schemas.openxmlformats.org/officeDocument/2006/relationships/hyperlink" Target="consultantplus://offline/ref=0B563ADDE72BCFDF6422C94605A4832A1D2078E5F45F963C3A1491EA899D471C3B380E44B167DA67j3M" TargetMode="External"/><Relationship Id="rId40" Type="http://schemas.openxmlformats.org/officeDocument/2006/relationships/hyperlink" Target="consultantplus://offline/ref=0B563ADDE72BCFDF6422C94605A4832A182F7EE0F155CB36324D9DE88E92180B3C710245B16ED77268j6M" TargetMode="External"/><Relationship Id="rId45" Type="http://schemas.openxmlformats.org/officeDocument/2006/relationships/hyperlink" Target="consultantplus://offline/ref=0B563ADDE72BCFDF6422C94605A4832A182C7CE1FB54CB36324D9DE88E92180B3C710245B16ED27268jBM" TargetMode="External"/><Relationship Id="rId66" Type="http://schemas.openxmlformats.org/officeDocument/2006/relationships/hyperlink" Target="consultantplus://offline/ref=0B563ADDE72BCFDF6422C94605A4832A182C7EE4F653CB36324D9DE88E92180B3C710245B16ED27068jFM" TargetMode="External"/><Relationship Id="rId87" Type="http://schemas.openxmlformats.org/officeDocument/2006/relationships/hyperlink" Target="consultantplus://offline/ref=0B563ADDE72BCFDF6422C94605A4832A182F7EE0F155CB36324D9DE88E92180B3C710245B16ED77168j7M" TargetMode="External"/><Relationship Id="rId110" Type="http://schemas.openxmlformats.org/officeDocument/2006/relationships/hyperlink" Target="consultantplus://offline/ref=0B563ADDE72BCFDF6422C94605A4832A182E78E0FB52CB36324D9DE88E92180B3C710245B16ED27168j6M" TargetMode="External"/><Relationship Id="rId115" Type="http://schemas.openxmlformats.org/officeDocument/2006/relationships/hyperlink" Target="consultantplus://offline/ref=0B563ADDE72BCFDF6422C94605A4832A182F7FE9F357CB36324D9DE88E92180B3C710245B16ED27268j7M" TargetMode="External"/><Relationship Id="rId131" Type="http://schemas.openxmlformats.org/officeDocument/2006/relationships/hyperlink" Target="consultantplus://offline/ref=0B563ADDE72BCFDF6422C94605A4832A182F71E9F05CCB36324D9DE88E92180B3C710245B16ED27768jBM" TargetMode="External"/><Relationship Id="rId136" Type="http://schemas.openxmlformats.org/officeDocument/2006/relationships/hyperlink" Target="consultantplus://offline/ref=0B563ADDE72BCFDF6422C94605A4832A182E7FE6F255CB36324D9DE88E92180B3C710245B16CD47B68jFM" TargetMode="External"/><Relationship Id="rId61" Type="http://schemas.openxmlformats.org/officeDocument/2006/relationships/hyperlink" Target="consultantplus://offline/ref=0B563ADDE72BCFDF6422C94605A4832A182D7EE2FA55CB36324D9DE88E92180B3C710245B16ED27368j7M" TargetMode="External"/><Relationship Id="rId82" Type="http://schemas.openxmlformats.org/officeDocument/2006/relationships/hyperlink" Target="consultantplus://offline/ref=0B563ADDE72BCFDF6422C94605A4832A182E7DE6F756CB36324D9DE88E92180B3C710245B16ED27268jEM" TargetMode="External"/><Relationship Id="rId19" Type="http://schemas.openxmlformats.org/officeDocument/2006/relationships/hyperlink" Target="consultantplus://offline/ref=0B563ADDE72BCFDF6422C94605A4832A182D7AE8F353CB36324D9DE88E92180B3C710245B16ED07068jCM" TargetMode="External"/><Relationship Id="rId14" Type="http://schemas.openxmlformats.org/officeDocument/2006/relationships/hyperlink" Target="consultantplus://offline/ref=0B563ADDE72BCFDF6422C94605A4832A182F7EE0F155CB36324D9DE88E92180B3C710245B16ED77268j8M" TargetMode="External"/><Relationship Id="rId30" Type="http://schemas.openxmlformats.org/officeDocument/2006/relationships/hyperlink" Target="consultantplus://offline/ref=0B563ADDE72BCFDF6422C94605A4832A182E7BE5F555CB36324D9DE88E92180B3C710245B16ED27068jFM" TargetMode="External"/><Relationship Id="rId35" Type="http://schemas.openxmlformats.org/officeDocument/2006/relationships/hyperlink" Target="consultantplus://offline/ref=0B563ADDE72BCFDF6422C94605A4832A182E7BE9F55CCB36324D9DE88E92180B3C710245B16ED37668j9M" TargetMode="External"/><Relationship Id="rId56" Type="http://schemas.openxmlformats.org/officeDocument/2006/relationships/hyperlink" Target="consultantplus://offline/ref=0B563ADDE72BCFDF6422C94605A4832A182F7EE0F155CB36324D9DE88E92180B3C710245B16ED77168jCM" TargetMode="External"/><Relationship Id="rId77" Type="http://schemas.openxmlformats.org/officeDocument/2006/relationships/hyperlink" Target="consultantplus://offline/ref=0B563ADDE72BCFDF6422C94605A4832A182E78E4F451CB36324D9DE88E92180B3C710245B16ED37268jAM" TargetMode="External"/><Relationship Id="rId100" Type="http://schemas.openxmlformats.org/officeDocument/2006/relationships/hyperlink" Target="consultantplus://offline/ref=0B563ADDE72BCFDF6422C94605A4832A182C7EE4F653CB36324D9DE88E92180B3C710245B16ED27768j9M" TargetMode="External"/><Relationship Id="rId105" Type="http://schemas.openxmlformats.org/officeDocument/2006/relationships/hyperlink" Target="consultantplus://offline/ref=0B563ADDE72BCFDF6422C94605A4832A182E78E4F451CB36324D9DE88E69j2M" TargetMode="External"/><Relationship Id="rId126" Type="http://schemas.openxmlformats.org/officeDocument/2006/relationships/hyperlink" Target="consultantplus://offline/ref=0B563ADDE72BCFDF6422C94605A4832A182E7BE9FB50CB36324D9DE88E92180B3C710245B16EDA7468jFM" TargetMode="External"/><Relationship Id="rId147" Type="http://schemas.openxmlformats.org/officeDocument/2006/relationships/hyperlink" Target="consultantplus://offline/ref=0B563ADDE72BCFDF6422C94605A4832A182E7DE6F756CB36324D9DE88E92180B3C710245B16ED27268jEM" TargetMode="External"/><Relationship Id="rId8" Type="http://schemas.openxmlformats.org/officeDocument/2006/relationships/hyperlink" Target="consultantplus://offline/ref=0B563ADDE72BCFDF6422C94605A4832A182F70E3F15CCB36324D9DE88E92180B3C710245B16ED17068j7M" TargetMode="External"/><Relationship Id="rId51" Type="http://schemas.openxmlformats.org/officeDocument/2006/relationships/hyperlink" Target="consultantplus://offline/ref=0B563ADDE72BCFDF6422C94605A4832A182E7BE9F55CCB36324D9DE88E92180B3C710245B16ED37568jEM" TargetMode="External"/><Relationship Id="rId72" Type="http://schemas.openxmlformats.org/officeDocument/2006/relationships/hyperlink" Target="consultantplus://offline/ref=0B563ADDE72BCFDF6422C94605A4832A182C7EE4F653CB36324D9DE88E92180B3C710245B16ED27068jBM" TargetMode="External"/><Relationship Id="rId93" Type="http://schemas.openxmlformats.org/officeDocument/2006/relationships/hyperlink" Target="consultantplus://offline/ref=0B563ADDE72BCFDF6422C94605A4832A182F70E3F15CCB36324D9DE88E92180B3C710245B16ED17768j9M" TargetMode="External"/><Relationship Id="rId98" Type="http://schemas.openxmlformats.org/officeDocument/2006/relationships/hyperlink" Target="consultantplus://offline/ref=0B563ADDE72BCFDF6422C94605A4832A182F7EE0F155CB36324D9DE88E92180B3C710245B16ED77068jFM" TargetMode="External"/><Relationship Id="rId121" Type="http://schemas.openxmlformats.org/officeDocument/2006/relationships/hyperlink" Target="consultantplus://offline/ref=0B563ADDE72BCFDF6422C94605A4832A182D7AE8F353CB36324D9DE88E92180B3C710245B16ED07068j8M" TargetMode="External"/><Relationship Id="rId142" Type="http://schemas.openxmlformats.org/officeDocument/2006/relationships/hyperlink" Target="consultantplus://offline/ref=0B563ADDE72BCFDF6422C94605A4832A182C7EE4F653CB36324D9DE88E92180B3C710245B16ED27468j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9496</Words>
  <Characters>54128</Characters>
  <Application>Microsoft Office Word</Application>
  <DocSecurity>0</DocSecurity>
  <Lines>451</Lines>
  <Paragraphs>126</Paragraphs>
  <ScaleCrop>false</ScaleCrop>
  <Company/>
  <LinksUpToDate>false</LinksUpToDate>
  <CharactersWithSpaces>63498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Selivanov_AI</dc:creator>
  <cp:keywords/>
  <dc:description/>
  <cp:lastModifiedBy>Selivanov_AI</cp:lastModifiedBy>
  <cp:revision>1</cp:revision>
  <dcterms:created xsi:type="dcterms:W3CDTF">2015-05-14T12:35:00Z</dcterms:created>
  <dcterms:modified xsi:type="dcterms:W3CDTF">2015-05-14T12:36:00Z</dcterms:modified>
</cp:coreProperties>
</file>